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25" w:rsidRPr="006C3D1E" w:rsidRDefault="00947FED" w:rsidP="00CD6294">
      <w:pPr>
        <w:jc w:val="center"/>
        <w:rPr>
          <w:rFonts w:ascii="Sylfaen" w:hAnsi="Sylfaen"/>
          <w:b/>
          <w:sz w:val="32"/>
          <w:szCs w:val="32"/>
        </w:rPr>
      </w:pPr>
      <w:r w:rsidRPr="006C3D1E">
        <w:rPr>
          <w:rFonts w:ascii="Sylfaen" w:hAnsi="Sylfaen"/>
          <w:b/>
          <w:sz w:val="32"/>
          <w:szCs w:val="32"/>
          <w:lang w:val="ka-GE"/>
        </w:rPr>
        <w:t>ონკოლოგიური დაავადებების პროფაილი</w:t>
      </w:r>
    </w:p>
    <w:p w:rsidR="0040767C" w:rsidRPr="007E6CE3" w:rsidRDefault="00CD6294" w:rsidP="00CD6294">
      <w:pPr>
        <w:pStyle w:val="Heading1"/>
        <w:numPr>
          <w:ilvl w:val="0"/>
          <w:numId w:val="0"/>
        </w:numPr>
        <w:spacing w:before="0" w:after="120"/>
        <w:ind w:left="432"/>
        <w:rPr>
          <w:sz w:val="28"/>
          <w:szCs w:val="28"/>
        </w:rPr>
      </w:pPr>
      <w:r w:rsidRPr="007E6CE3">
        <w:rPr>
          <w:sz w:val="28"/>
          <w:szCs w:val="28"/>
        </w:rPr>
        <w:t>1.</w:t>
      </w:r>
      <w:r w:rsidR="0040767C" w:rsidRPr="007E6CE3">
        <w:rPr>
          <w:sz w:val="28"/>
          <w:szCs w:val="28"/>
        </w:rPr>
        <w:t>ქვეყნის დახასიათება</w:t>
      </w:r>
    </w:p>
    <w:p w:rsidR="0040767C" w:rsidRPr="00D84665" w:rsidRDefault="0040767C" w:rsidP="0040767C">
      <w:pPr>
        <w:jc w:val="both"/>
        <w:rPr>
          <w:rFonts w:ascii="Sylfaen" w:hAnsi="Sylfaen"/>
        </w:rPr>
      </w:pPr>
      <w:r w:rsidRPr="00D84665">
        <w:rPr>
          <w:rFonts w:ascii="Sylfaen" w:hAnsi="Sylfaen"/>
        </w:rPr>
        <w:t>საქართველო</w:t>
      </w:r>
      <w:r w:rsidRPr="00D84665">
        <w:rPr>
          <w:rFonts w:ascii="Sylfaen" w:hAnsi="Sylfaen"/>
          <w:b/>
        </w:rPr>
        <w:t xml:space="preserve"> </w:t>
      </w:r>
      <w:r w:rsidRPr="00D84665">
        <w:rPr>
          <w:rFonts w:ascii="Sylfaen" w:hAnsi="Sylfaen"/>
        </w:rPr>
        <w:t>მდებარეობს დასავლეთ აზიისა და აღმოსავლეთ ევროპის გასაყარზე; დასავლეთით მას ესაზღვრება შავი ზღვა, ჩრდილოეთით - რუსეთი, სამხრეთით - თურქეთი და სომხეთი, ხოლო სამხრეთ-აღმოსავლეთით - აზერბაიჯანი. ქვეყნის დედაქალაქია თბილისი. საქართველოს ტერიტორია შეადგენს 69,700 კვადრატულ კმ-ს (26,911 კვადრატული მილი). მოსახლეობა 3.718.200 ადამიანია (იანვარი 1, 2017).</w:t>
      </w:r>
    </w:p>
    <w:tbl>
      <w:tblPr>
        <w:tblStyle w:val="ListTable7Colorful-Accent11"/>
        <w:tblW w:w="10773" w:type="dxa"/>
        <w:tblLook w:val="04A0" w:firstRow="1" w:lastRow="0" w:firstColumn="1" w:lastColumn="0" w:noHBand="0" w:noVBand="1"/>
      </w:tblPr>
      <w:tblGrid>
        <w:gridCol w:w="3828"/>
        <w:gridCol w:w="1559"/>
        <w:gridCol w:w="1417"/>
        <w:gridCol w:w="1276"/>
        <w:gridCol w:w="1276"/>
        <w:gridCol w:w="1417"/>
      </w:tblGrid>
      <w:tr w:rsidR="0040767C" w:rsidRPr="00955079" w:rsidTr="006C3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hideMark/>
          </w:tcPr>
          <w:p w:rsidR="0040767C" w:rsidRPr="00955079" w:rsidRDefault="0040767C" w:rsidP="006C3D1E">
            <w:pPr>
              <w:jc w:val="both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1559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2011-2012</w:t>
            </w:r>
          </w:p>
        </w:tc>
        <w:tc>
          <w:tcPr>
            <w:tcW w:w="1417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2013</w:t>
            </w:r>
          </w:p>
        </w:tc>
        <w:tc>
          <w:tcPr>
            <w:tcW w:w="1276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2014</w:t>
            </w:r>
          </w:p>
        </w:tc>
        <w:tc>
          <w:tcPr>
            <w:tcW w:w="1276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2015</w:t>
            </w:r>
          </w:p>
        </w:tc>
        <w:tc>
          <w:tcPr>
            <w:tcW w:w="1417" w:type="dxa"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2016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მშპ ერთ სულზე (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აშშ დოლარი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3231-3523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3,600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676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3,767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3,865</w:t>
            </w:r>
          </w:p>
        </w:tc>
      </w:tr>
      <w:tr w:rsidR="0040767C" w:rsidRPr="00955079" w:rsidTr="006C3D1E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სახელმწიფო დანახარჯ</w:t>
            </w:r>
            <w:r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ებ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ი ჯანდაცვაზე, როგორც მშპ-ს %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1.7%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2.0%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2.4%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2.9%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3.0%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ind w:firstLine="34"/>
              <w:jc w:val="both"/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ჯანდაცვის დანახარჯ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ებ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ი: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</w:p>
        </w:tc>
      </w:tr>
      <w:tr w:rsidR="0040767C" w:rsidRPr="00955079" w:rsidTr="006C3D1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სახელმწიფო დაფინანსება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 xml:space="preserve">18.4% - 20.6% 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24.30%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28.2%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36.3%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007ED7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  <w:t>37%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კერძო დაფინანსება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 xml:space="preserve">79.1% - 77.1% 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73.4%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69.9%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61.9%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62%</w:t>
            </w:r>
          </w:p>
        </w:tc>
      </w:tr>
      <w:tr w:rsidR="0040767C" w:rsidRPr="00955079" w:rsidTr="006C3D1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საერთაშორისო დახმარება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2.5% - 2.3%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2.3%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1.9%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1.8%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007ED7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  <w:t>1%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ind w:firstLine="34"/>
              <w:jc w:val="left"/>
              <w:rPr>
                <w:rFonts w:ascii="Sylfaen" w:eastAsia="Times New Roman" w:hAnsi="Sylfaen" w:cstheme="minorHAnsi"/>
                <w:b/>
                <w:bCs/>
                <w:i w:val="0"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ძირითადი სტატისტიკა</w:t>
            </w:r>
            <w:r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: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</w:pPr>
          </w:p>
        </w:tc>
      </w:tr>
      <w:tr w:rsidR="0040767C" w:rsidRPr="00955079" w:rsidTr="006C3D1E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შობადობა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12.7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12.9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16.3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15.9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15.2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მოკვდაობა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11.0 1000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10.8 1000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13.2 1000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13.2 1000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13.7 1000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</w:tr>
      <w:tr w:rsidR="0040767C" w:rsidRPr="00955079" w:rsidTr="006C3D1E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სიცოცხლის მოსალოდნელი ხანგრძლივობა დაბადებისას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74.7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75.2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72.9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72.9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72.7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დედათა მოკვდაობის მაჩვენებელი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  <w:lang w:val="en-US"/>
              </w:rPr>
              <w:t xml:space="preserve"> 100,000 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ცოცხლადშობილზე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22.7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27.7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31.5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32.1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23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.0</w:t>
            </w:r>
          </w:p>
        </w:tc>
      </w:tr>
      <w:tr w:rsidR="0040767C" w:rsidRPr="00955079" w:rsidTr="006C3D1E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ჩვილთა მოკვდაობის მაჩვენებელი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  <w:lang w:val="en-US"/>
              </w:rPr>
              <w:t xml:space="preserve"> 1000 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ცოცხლადშობილზე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10.8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10.5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8.2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8.6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9.0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5 წლამდე მოკვდაობის მაჩვენებელი</w:t>
            </w:r>
          </w:p>
        </w:tc>
        <w:tc>
          <w:tcPr>
            <w:tcW w:w="155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12.4</w:t>
            </w:r>
          </w:p>
        </w:tc>
        <w:tc>
          <w:tcPr>
            <w:tcW w:w="1417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</w:t>
            </w:r>
          </w:p>
        </w:tc>
        <w:tc>
          <w:tcPr>
            <w:tcW w:w="1276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9.3</w:t>
            </w:r>
          </w:p>
        </w:tc>
        <w:tc>
          <w:tcPr>
            <w:tcW w:w="1276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10.2</w:t>
            </w:r>
          </w:p>
        </w:tc>
        <w:tc>
          <w:tcPr>
            <w:tcW w:w="1417" w:type="dxa"/>
            <w:tcBorders>
              <w:top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10.7</w:t>
            </w:r>
          </w:p>
        </w:tc>
      </w:tr>
    </w:tbl>
    <w:p w:rsidR="00E926B9" w:rsidRDefault="00E926B9" w:rsidP="00474ABD">
      <w:pPr>
        <w:rPr>
          <w:rFonts w:ascii="Sylfaen" w:hAnsi="Sylfaen"/>
        </w:rPr>
      </w:pPr>
    </w:p>
    <w:p w:rsidR="00E926B9" w:rsidRDefault="00E926B9" w:rsidP="00474ABD">
      <w:pPr>
        <w:rPr>
          <w:rFonts w:ascii="Sylfaen" w:hAnsi="Sylfaen"/>
          <w:color w:val="4F81BD" w:themeColor="accent1"/>
          <w:sz w:val="28"/>
          <w:szCs w:val="28"/>
          <w:lang w:val="ka-GE"/>
        </w:rPr>
      </w:pPr>
      <w:r w:rsidRPr="00CD6294">
        <w:rPr>
          <w:rFonts w:ascii="Sylfaen" w:hAnsi="Sylfaen"/>
          <w:color w:val="4F81BD" w:themeColor="accent1"/>
          <w:sz w:val="28"/>
          <w:szCs w:val="28"/>
        </w:rPr>
        <w:t xml:space="preserve">2. </w:t>
      </w:r>
      <w:r w:rsidR="007E6CE3">
        <w:rPr>
          <w:rFonts w:ascii="Sylfaen" w:hAnsi="Sylfaen"/>
          <w:color w:val="4F81BD" w:themeColor="accent1"/>
          <w:sz w:val="28"/>
          <w:szCs w:val="28"/>
          <w:lang w:val="ka-GE"/>
        </w:rPr>
        <w:t xml:space="preserve">ონკოლოგიური დაავადებების </w:t>
      </w:r>
      <w:r w:rsidRPr="00CD6294">
        <w:rPr>
          <w:rFonts w:ascii="Sylfaen" w:hAnsi="Sylfaen"/>
          <w:color w:val="4F81BD" w:themeColor="accent1"/>
          <w:sz w:val="28"/>
          <w:szCs w:val="28"/>
          <w:lang w:val="ka-GE"/>
        </w:rPr>
        <w:t>ეპიდემიოლოგია</w:t>
      </w:r>
    </w:p>
    <w:p w:rsidR="00B44C4F" w:rsidRPr="004A5CE4" w:rsidRDefault="004A5CE4" w:rsidP="004A5CE4">
      <w:pPr>
        <w:jc w:val="both"/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</w:pP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მსოფლიოს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მოსახლეობის</w:t>
      </w:r>
      <w:r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 xml:space="preserve"> მსგავსად, საქართველოში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ავადობის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და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სიკვდილიანობის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ძირითადი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ტვირთი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არაგადამდებ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="004B0E7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დაავადებებთანაა დაკავშირებული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.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ჯანმრთელობის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მსოფლიო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ორგანიზაციის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2014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წლის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ანგარიშის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მიხედვით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საქართველოში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სიკვდილიანობის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97%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გამოწვეულია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არაგადამდები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დაავადებებითა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ტრავმით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ამასთან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საერთო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სიკვდილიანობის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14% 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ონკოლოგიურ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დაავადებებზე</w:t>
      </w:r>
      <w:r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მოდის. </w:t>
      </w:r>
    </w:p>
    <w:p w:rsidR="00B44C4F" w:rsidRPr="004A5CE4" w:rsidRDefault="00B44C4F" w:rsidP="00474ABD">
      <w:pPr>
        <w:rPr>
          <w:rFonts w:ascii="Sylfaen" w:hAnsi="Sylfaen"/>
          <w:color w:val="4F81BD" w:themeColor="accent1"/>
          <w:sz w:val="24"/>
          <w:szCs w:val="24"/>
          <w:lang w:val="ka-GE"/>
        </w:rPr>
      </w:pPr>
    </w:p>
    <w:p w:rsidR="008A46E7" w:rsidRDefault="008A46E7" w:rsidP="008A46E7">
      <w:pPr>
        <w:rPr>
          <w:rFonts w:ascii="Sylfaen" w:hAnsi="Sylfaen"/>
          <w:color w:val="4F81BD" w:themeColor="accent1"/>
          <w:sz w:val="28"/>
          <w:szCs w:val="28"/>
        </w:rPr>
      </w:pPr>
      <w:r>
        <w:rPr>
          <w:rFonts w:ascii="Arial" w:hAnsi="Arial" w:cs="Calibri"/>
          <w:b/>
          <w:noProof/>
        </w:rPr>
        <w:lastRenderedPageBreak/>
        <w:drawing>
          <wp:inline distT="0" distB="0" distL="0" distR="0">
            <wp:extent cx="3933825" cy="2724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BD" w:rsidRDefault="00474ABD" w:rsidP="00CD6294">
      <w:pPr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3612CF">
        <w:rPr>
          <w:rFonts w:ascii="Sylfaen" w:hAnsi="Sylfaen" w:cs="Sylfaen"/>
          <w:sz w:val="24"/>
          <w:szCs w:val="24"/>
        </w:rPr>
        <w:t>ავთვისებიანი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სიმსივნეების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გავრცელების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შესახებ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ხარისხიანი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მონაცემების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შეგროვების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მიზნით</w:t>
      </w:r>
      <w:r w:rsidRPr="003612CF">
        <w:rPr>
          <w:rFonts w:ascii="Arial" w:hAnsi="Arial" w:cs="Arial"/>
          <w:sz w:val="24"/>
          <w:szCs w:val="24"/>
        </w:rPr>
        <w:t xml:space="preserve">, 2015 </w:t>
      </w:r>
      <w:r w:rsidRPr="003612CF">
        <w:rPr>
          <w:rFonts w:ascii="Sylfaen" w:hAnsi="Sylfaen" w:cs="Sylfaen"/>
          <w:sz w:val="24"/>
          <w:szCs w:val="24"/>
        </w:rPr>
        <w:t>წლის</w:t>
      </w:r>
      <w:r w:rsidRPr="003612CF">
        <w:rPr>
          <w:rFonts w:ascii="Arial" w:hAnsi="Arial" w:cs="Arial"/>
          <w:sz w:val="24"/>
          <w:szCs w:val="24"/>
        </w:rPr>
        <w:t xml:space="preserve"> 1 </w:t>
      </w:r>
      <w:r w:rsidRPr="003612CF">
        <w:rPr>
          <w:rFonts w:ascii="Sylfaen" w:hAnsi="Sylfaen" w:cs="Sylfaen"/>
          <w:sz w:val="24"/>
          <w:szCs w:val="24"/>
        </w:rPr>
        <w:t>იანვრიდან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noProof/>
          <w:sz w:val="24"/>
          <w:szCs w:val="24"/>
          <w:lang w:val="ka-GE"/>
        </w:rPr>
        <w:t>საქართველოში</w:t>
      </w:r>
      <w:r w:rsidRPr="003612CF">
        <w:rPr>
          <w:rFonts w:ascii="Arial" w:hAnsi="Arial" w:cs="Arial"/>
          <w:noProof/>
          <w:sz w:val="24"/>
          <w:szCs w:val="24"/>
          <w:lang w:val="ka-GE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ამოქმედდა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კიბოს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პოპულაციური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რეგისტრი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474ABD" w:rsidRDefault="00474ABD" w:rsidP="00CD6294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(in situ </w:t>
      </w:r>
      <w:r w:rsidRPr="00474ABD">
        <w:rPr>
          <w:rFonts w:ascii="Sylfaen" w:hAnsi="Sylfaen" w:cs="Sylfaen"/>
          <w:sz w:val="24"/>
          <w:szCs w:val="24"/>
          <w:lang w:val="ka-GE"/>
        </w:rPr>
        <w:t>სიმსივნეების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ჩათვლით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) 2015-2017 </w:t>
      </w:r>
      <w:r w:rsidRPr="00474ABD">
        <w:rPr>
          <w:rFonts w:ascii="Sylfaen" w:hAnsi="Sylfaen" w:cs="Sylfaen"/>
          <w:sz w:val="24"/>
          <w:szCs w:val="24"/>
          <w:lang w:val="ka-GE"/>
        </w:rPr>
        <w:t>წლებში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8700-11000-</w:t>
      </w:r>
      <w:r w:rsidRPr="00474ABD">
        <w:rPr>
          <w:rFonts w:ascii="Sylfaen" w:hAnsi="Sylfaen" w:cs="Sylfaen"/>
          <w:sz w:val="24"/>
          <w:szCs w:val="24"/>
          <w:lang w:val="ka-GE"/>
        </w:rPr>
        <w:t>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მერყეობს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  <w:r w:rsidRPr="00474ABD">
        <w:rPr>
          <w:rFonts w:ascii="Arial" w:hAnsi="Arial" w:cs="Arial"/>
          <w:sz w:val="24"/>
          <w:szCs w:val="24"/>
        </w:rPr>
        <w:t xml:space="preserve"> 2017 </w:t>
      </w:r>
      <w:r w:rsidRPr="00474ABD">
        <w:rPr>
          <w:rFonts w:ascii="Sylfaen" w:hAnsi="Sylfaen" w:cs="Sylfaen"/>
          <w:sz w:val="24"/>
          <w:szCs w:val="24"/>
          <w:lang w:val="ka-GE"/>
        </w:rPr>
        <w:t>წელს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სულ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lang w:val="ka-GE"/>
        </w:rPr>
        <w:t xml:space="preserve">8731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ინციდენტობის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100000 </w:t>
      </w:r>
      <w:r w:rsidRPr="00474ABD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474ABD">
        <w:rPr>
          <w:rFonts w:ascii="Arial" w:hAnsi="Arial" w:cs="Arial"/>
        </w:rPr>
        <w:t>234.8</w:t>
      </w:r>
      <w:r w:rsidRPr="00474ABD">
        <w:rPr>
          <w:rFonts w:ascii="Arial" w:hAnsi="Arial" w:cs="Arial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FA48CC" w:rsidRPr="00EC3DA4" w:rsidRDefault="00FA48CC" w:rsidP="00EC3DA4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sz w:val="24"/>
          <w:szCs w:val="24"/>
          <w:lang w:val="ka-GE"/>
        </w:rPr>
        <w:t>ავთვისებიანი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ახალწარმონაქმნების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ინციდენტობა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100000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მოსახლეზე</w:t>
      </w:r>
      <w:r w:rsidRPr="00CB4B94">
        <w:rPr>
          <w:rStyle w:val="FootnoteReference"/>
          <w:rFonts w:ascii="Arial" w:hAnsi="Arial" w:cs="Sylfaen"/>
          <w:b/>
          <w:sz w:val="24"/>
          <w:szCs w:val="24"/>
          <w:lang w:val="ka-GE"/>
        </w:rPr>
        <w:footnoteReference w:id="1"/>
      </w:r>
    </w:p>
    <w:p w:rsidR="00FA48CC" w:rsidRPr="00CB4B94" w:rsidRDefault="00FA48CC" w:rsidP="00FA48CC">
      <w:pPr>
        <w:spacing w:after="0"/>
        <w:jc w:val="center"/>
        <w:rPr>
          <w:rFonts w:ascii="Arial" w:hAnsi="Arial" w:cs="Arial"/>
          <w:b/>
          <w:sz w:val="24"/>
          <w:szCs w:val="24"/>
          <w:lang w:val="ka-GE"/>
        </w:rPr>
      </w:pPr>
      <w:r w:rsidRPr="00CB4B94">
        <w:rPr>
          <w:rFonts w:ascii="Arial" w:hAnsi="Arial"/>
          <w:noProof/>
        </w:rPr>
        <w:lastRenderedPageBreak/>
        <w:drawing>
          <wp:inline distT="0" distB="0" distL="0" distR="0" wp14:anchorId="32063341" wp14:editId="32E920A0">
            <wp:extent cx="5941060" cy="3034145"/>
            <wp:effectExtent l="0" t="0" r="2540" b="1397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4ABD" w:rsidRDefault="00FA48CC" w:rsidP="00CD6294">
      <w:pPr>
        <w:spacing w:after="0"/>
        <w:jc w:val="center"/>
        <w:rPr>
          <w:rFonts w:ascii="Sylfaen" w:hAnsi="Sylfaen" w:cs="Arial"/>
          <w:sz w:val="24"/>
          <w:szCs w:val="24"/>
          <w:lang w:val="ka-GE"/>
        </w:rPr>
      </w:pPr>
      <w:r w:rsidRPr="00CB4B94">
        <w:rPr>
          <w:rFonts w:ascii="Arial" w:hAnsi="Arial" w:cs="Arial"/>
          <w:i/>
          <w:lang w:val="ka-GE"/>
        </w:rPr>
        <w:t xml:space="preserve">                                 </w:t>
      </w:r>
      <w:r w:rsidRPr="00CB4B94">
        <w:rPr>
          <w:rFonts w:ascii="Sylfaen" w:hAnsi="Sylfaen" w:cs="Sylfaen"/>
          <w:i/>
          <w:lang w:val="ka-GE"/>
        </w:rPr>
        <w:t>წყარო</w:t>
      </w:r>
      <w:r w:rsidRPr="00CB4B94">
        <w:rPr>
          <w:rFonts w:ascii="Arial" w:hAnsi="Arial" w:cs="Arial"/>
          <w:i/>
          <w:lang w:val="ka-GE"/>
        </w:rPr>
        <w:t xml:space="preserve">: </w:t>
      </w:r>
      <w:r w:rsidRPr="00CB4B94">
        <w:rPr>
          <w:rFonts w:ascii="Sylfaen" w:hAnsi="Sylfaen" w:cs="Sylfaen"/>
          <w:i/>
          <w:lang w:val="ka-GE"/>
        </w:rPr>
        <w:t>ჯანმო</w:t>
      </w:r>
      <w:r w:rsidRPr="00CB4B94">
        <w:rPr>
          <w:rFonts w:ascii="Arial" w:hAnsi="Arial" w:cs="Arial"/>
          <w:i/>
          <w:lang w:val="ka-GE"/>
        </w:rPr>
        <w:t>-</w:t>
      </w:r>
      <w:r w:rsidRPr="00CB4B94">
        <w:rPr>
          <w:rFonts w:ascii="Sylfaen" w:hAnsi="Sylfaen" w:cs="Sylfaen"/>
          <w:i/>
          <w:lang w:val="ka-GE"/>
        </w:rPr>
        <w:t>ს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მონაცემთა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ბაზა</w:t>
      </w:r>
      <w:r w:rsidRPr="00CB4B94">
        <w:rPr>
          <w:rFonts w:ascii="Arial" w:hAnsi="Arial" w:cs="Arial"/>
          <w:i/>
          <w:lang w:val="ka-GE"/>
        </w:rPr>
        <w:t xml:space="preserve"> „</w:t>
      </w:r>
      <w:r w:rsidRPr="00CB4B94">
        <w:rPr>
          <w:rFonts w:ascii="Sylfaen" w:hAnsi="Sylfaen" w:cs="Sylfaen"/>
          <w:i/>
          <w:lang w:val="ka-GE"/>
        </w:rPr>
        <w:t>ჯანმრთელობა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ყველასათვის</w:t>
      </w:r>
      <w:r w:rsidRPr="00CB4B94">
        <w:rPr>
          <w:rFonts w:ascii="Arial" w:hAnsi="Arial" w:cs="Arial"/>
          <w:i/>
          <w:lang w:val="ka-GE"/>
        </w:rPr>
        <w:t xml:space="preserve">“, </w:t>
      </w:r>
      <w:r w:rsidRPr="00CB4B94">
        <w:rPr>
          <w:rFonts w:ascii="Sylfaen" w:hAnsi="Sylfaen" w:cs="Sylfaen"/>
          <w:i/>
          <w:lang w:val="ka-GE"/>
        </w:rPr>
        <w:t>დკსჯეც</w:t>
      </w:r>
    </w:p>
    <w:p w:rsidR="00CD6294" w:rsidRPr="00CD6294" w:rsidRDefault="00CD6294" w:rsidP="00CD6294">
      <w:pPr>
        <w:spacing w:after="0"/>
        <w:jc w:val="center"/>
        <w:rPr>
          <w:rFonts w:ascii="Sylfaen" w:hAnsi="Sylfaen" w:cs="Arial"/>
          <w:sz w:val="24"/>
          <w:szCs w:val="24"/>
          <w:lang w:val="ka-GE"/>
        </w:rPr>
      </w:pPr>
    </w:p>
    <w:p w:rsidR="00474ABD" w:rsidRPr="00CD6294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თითქმის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ინციდენტობა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როგორც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ასევე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ნაკლებია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ევროპის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რეგიონის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ქვეყნების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მაჩვენებლებთან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შედარებით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უახლოვდება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დსთ</w:t>
      </w:r>
      <w:r w:rsidRPr="00474ABD">
        <w:rPr>
          <w:rFonts w:ascii="Arial" w:hAnsi="Arial" w:cs="Arial"/>
          <w:sz w:val="24"/>
          <w:szCs w:val="24"/>
          <w:lang w:val="ka-GE"/>
        </w:rPr>
        <w:t>-</w:t>
      </w:r>
      <w:r w:rsidRPr="00474ABD">
        <w:rPr>
          <w:rFonts w:ascii="Sylfaen" w:hAnsi="Sylfaen" w:cs="Sylfaen"/>
          <w:sz w:val="24"/>
          <w:szCs w:val="24"/>
          <w:lang w:val="ka-GE"/>
        </w:rPr>
        <w:t>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 </w:t>
      </w:r>
      <w:r w:rsidRPr="00474ABD">
        <w:rPr>
          <w:rFonts w:ascii="Sylfaen" w:hAnsi="Sylfaen" w:cs="Sylfaen"/>
          <w:sz w:val="24"/>
          <w:szCs w:val="24"/>
          <w:lang w:val="ka-GE"/>
        </w:rPr>
        <w:t>საშუალო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მაჩვენებელს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FA48CC" w:rsidRPr="00FA48CC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sz w:val="24"/>
          <w:szCs w:val="24"/>
        </w:rPr>
        <w:t>56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-57% </w:t>
      </w:r>
      <w:r w:rsidRPr="00474ABD">
        <w:rPr>
          <w:rFonts w:ascii="Sylfaen" w:hAnsi="Sylfaen" w:cs="Sylfaen"/>
          <w:sz w:val="24"/>
          <w:szCs w:val="24"/>
          <w:lang w:val="ka-GE"/>
        </w:rPr>
        <w:t>აღირიცხა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44-43% -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FA48CC" w:rsidRPr="00474ABD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70%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შრომისუნარიან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- 30 </w:t>
      </w:r>
      <w:r w:rsidRPr="00474ABD">
        <w:rPr>
          <w:rFonts w:ascii="Sylfaen" w:hAnsi="Sylfaen" w:cs="Sylfaen"/>
          <w:sz w:val="24"/>
          <w:szCs w:val="24"/>
          <w:lang w:val="ka-GE"/>
        </w:rPr>
        <w:t>წლიდან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70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დაახლოებით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მეოთხედში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- 70 </w:t>
      </w:r>
      <w:r w:rsidRPr="00474ABD">
        <w:rPr>
          <w:rFonts w:ascii="Sylfaen" w:hAnsi="Sylfaen" w:cs="Sylfaen"/>
          <w:sz w:val="24"/>
          <w:szCs w:val="24"/>
          <w:lang w:val="ka-GE"/>
        </w:rPr>
        <w:t>წელზე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>. 0-</w:t>
      </w:r>
      <w:r w:rsidRPr="00474ABD">
        <w:rPr>
          <w:rFonts w:ascii="Sylfaen" w:hAnsi="Sylfaen" w:cs="Sylfaen"/>
          <w:sz w:val="24"/>
          <w:szCs w:val="24"/>
          <w:lang w:val="ka-GE"/>
        </w:rPr>
        <w:t>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15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15-</w:t>
      </w:r>
      <w:r w:rsidRPr="00474ABD">
        <w:rPr>
          <w:rFonts w:ascii="Sylfaen" w:hAnsi="Sylfaen" w:cs="Sylfaen"/>
          <w:sz w:val="24"/>
          <w:szCs w:val="24"/>
          <w:lang w:val="ka-GE"/>
        </w:rPr>
        <w:t>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20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ჯგუფებზე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მოდის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1%. </w:t>
      </w:r>
      <w:r w:rsidRPr="00474ABD">
        <w:rPr>
          <w:rFonts w:ascii="Sylfaen" w:hAnsi="Sylfaen" w:cs="Sylfaen"/>
          <w:sz w:val="24"/>
          <w:szCs w:val="24"/>
          <w:lang w:val="ka-GE"/>
        </w:rPr>
        <w:t>რეპროდუქციული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(15-49 </w:t>
      </w:r>
      <w:r w:rsidRPr="00474ABD">
        <w:rPr>
          <w:rFonts w:ascii="Sylfaen" w:hAnsi="Sylfaen" w:cs="Sylfaen"/>
          <w:sz w:val="24"/>
          <w:szCs w:val="24"/>
          <w:lang w:val="ka-GE"/>
        </w:rPr>
        <w:t>წელი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)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წილი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24-27%-</w:t>
      </w:r>
      <w:r w:rsidRPr="00474ABD">
        <w:rPr>
          <w:rFonts w:ascii="Sylfaen" w:hAnsi="Sylfaen" w:cs="Sylfaen"/>
          <w:sz w:val="24"/>
          <w:szCs w:val="24"/>
          <w:lang w:val="ka-GE"/>
        </w:rPr>
        <w:t>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474ABD" w:rsidRDefault="00474ABD" w:rsidP="00CD6294">
      <w:pPr>
        <w:spacing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ქალებში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კიბოს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5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ყველაზე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ხშირი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ლოკალიზაცია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: </w:t>
      </w:r>
      <w:r w:rsidRPr="00CB4B94">
        <w:rPr>
          <w:rFonts w:ascii="Sylfaen" w:hAnsi="Sylfaen" w:cs="Sylfaen"/>
          <w:sz w:val="24"/>
          <w:szCs w:val="24"/>
        </w:rPr>
        <w:t>სარძევე</w:t>
      </w:r>
      <w:r w:rsidRPr="00CB4B94">
        <w:rPr>
          <w:rFonts w:ascii="Arial" w:hAnsi="Arial" w:cs="Arial"/>
          <w:sz w:val="24"/>
          <w:szCs w:val="24"/>
        </w:rPr>
        <w:t xml:space="preserve"> </w:t>
      </w:r>
      <w:r w:rsidRPr="00CB4B94">
        <w:rPr>
          <w:rFonts w:ascii="Sylfaen" w:hAnsi="Sylfaen" w:cs="Sylfaen"/>
          <w:sz w:val="24"/>
          <w:szCs w:val="24"/>
        </w:rPr>
        <w:t>ჯირკვ</w:t>
      </w:r>
      <w:r w:rsidRPr="00CB4B94">
        <w:rPr>
          <w:rFonts w:ascii="Sylfaen" w:hAnsi="Sylfaen" w:cs="Sylfaen"/>
          <w:sz w:val="24"/>
          <w:szCs w:val="24"/>
          <w:lang w:val="ka-GE"/>
        </w:rPr>
        <w:t>ა</w:t>
      </w:r>
      <w:r w:rsidRPr="00CB4B94">
        <w:rPr>
          <w:rFonts w:ascii="Sylfaen" w:hAnsi="Sylfaen" w:cs="Sylfaen"/>
          <w:sz w:val="24"/>
          <w:szCs w:val="24"/>
        </w:rPr>
        <w:t>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</w:rPr>
        <w:t>ფარისებრი</w:t>
      </w:r>
      <w:r w:rsidRPr="00CB4B94">
        <w:rPr>
          <w:rFonts w:ascii="Arial" w:hAnsi="Arial" w:cs="Arial"/>
          <w:sz w:val="24"/>
          <w:szCs w:val="24"/>
        </w:rPr>
        <w:t xml:space="preserve"> </w:t>
      </w:r>
      <w:r w:rsidRPr="00CB4B94">
        <w:rPr>
          <w:rFonts w:ascii="Sylfaen" w:hAnsi="Sylfaen" w:cs="Sylfaen"/>
          <w:sz w:val="24"/>
          <w:szCs w:val="24"/>
        </w:rPr>
        <w:t>ჯირკვ</w:t>
      </w:r>
      <w:r w:rsidRPr="00CB4B94">
        <w:rPr>
          <w:rFonts w:ascii="Sylfaen" w:hAnsi="Sylfaen" w:cs="Sylfaen"/>
          <w:sz w:val="24"/>
          <w:szCs w:val="24"/>
          <w:lang w:val="ka-GE"/>
        </w:rPr>
        <w:t>ა</w:t>
      </w:r>
      <w:r w:rsidRPr="00CB4B94">
        <w:rPr>
          <w:rFonts w:ascii="Sylfaen" w:hAnsi="Sylfaen" w:cs="Sylfaen"/>
          <w:sz w:val="24"/>
          <w:szCs w:val="24"/>
        </w:rPr>
        <w:t>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კოლორექტუმი</w:t>
      </w:r>
      <w:r w:rsidRPr="00CB4B94">
        <w:rPr>
          <w:rFonts w:ascii="Arial" w:hAnsi="Arial" w:cs="Sylfaen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ტანი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ყელი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.  </w:t>
      </w:r>
    </w:p>
    <w:p w:rsidR="00474ABD" w:rsidRPr="00CD6294" w:rsidRDefault="00474ABD" w:rsidP="00CD6294">
      <w:pPr>
        <w:spacing w:after="0" w:line="24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474ABD">
        <w:rPr>
          <w:rFonts w:ascii="Sylfaen" w:hAnsi="Sylfaen" w:cs="Sylfaen"/>
          <w:color w:val="000000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color w:val="000000"/>
          <w:sz w:val="24"/>
          <w:szCs w:val="24"/>
          <w:lang w:val="ka-GE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კიბოს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5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ყველაზე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ხშირი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ლოკალიზაცია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: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ფილტვი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</w:rPr>
        <w:t>წინამდებარე</w:t>
      </w:r>
      <w:r w:rsidRPr="00474AB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74ABD">
        <w:rPr>
          <w:rFonts w:ascii="Sylfaen" w:hAnsi="Sylfaen" w:cs="Sylfaen"/>
          <w:bCs/>
          <w:color w:val="000000"/>
          <w:sz w:val="24"/>
          <w:szCs w:val="24"/>
        </w:rPr>
        <w:t>ჯირკვალი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შარდის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ბუშტი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კოლორექტუმი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კუჭი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(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ბოლო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2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წელი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>).</w:t>
      </w:r>
    </w:p>
    <w:p w:rsidR="00474ABD" w:rsidRPr="00E926B9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II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ორივე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სქესობრივ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40%; III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IV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სტადიებზე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50%,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დანარჩენ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10%–</w:t>
      </w:r>
      <w:r w:rsidRPr="00474ABD">
        <w:rPr>
          <w:rFonts w:ascii="Sylfaen" w:hAnsi="Sylfaen" w:cs="Sylfaen"/>
          <w:sz w:val="24"/>
          <w:szCs w:val="24"/>
          <w:lang w:val="ka-GE"/>
        </w:rPr>
        <w:t>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არ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იყო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იდენტიფიცირებული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სქესისა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მიხედვით</w:t>
      </w:r>
      <w:r w:rsidR="00E926B9">
        <w:rPr>
          <w:rFonts w:ascii="Sylfaen" w:hAnsi="Sylfaen" w:cs="Arial"/>
          <w:sz w:val="24"/>
          <w:szCs w:val="24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FA48CC" w:rsidRPr="00CB4B94" w:rsidRDefault="00FA48CC" w:rsidP="00FA48CC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ავთვისებიანი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ახალწარმონაქმნების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განაწილება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სტადიის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მიხედვით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საქართველო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>, 2015-2016</w:t>
      </w:r>
    </w:p>
    <w:p w:rsidR="00FA48CC" w:rsidRPr="00CB4B94" w:rsidRDefault="00FA48CC" w:rsidP="00FA48CC">
      <w:pPr>
        <w:spacing w:after="0"/>
        <w:jc w:val="both"/>
        <w:rPr>
          <w:rFonts w:ascii="Arial" w:hAnsi="Arial" w:cs="Arial"/>
          <w:sz w:val="24"/>
          <w:szCs w:val="24"/>
          <w:lang w:val="ka-GE"/>
        </w:rPr>
      </w:pPr>
    </w:p>
    <w:tbl>
      <w:tblPr>
        <w:tblStyle w:val="TableGrid"/>
        <w:tblW w:w="8275" w:type="dxa"/>
        <w:jc w:val="center"/>
        <w:tblLook w:val="0600" w:firstRow="0" w:lastRow="0" w:firstColumn="0" w:lastColumn="0" w:noHBand="1" w:noVBand="1"/>
      </w:tblPr>
      <w:tblGrid>
        <w:gridCol w:w="2330"/>
        <w:gridCol w:w="1757"/>
        <w:gridCol w:w="2094"/>
        <w:gridCol w:w="2094"/>
      </w:tblGrid>
      <w:tr w:rsidR="00FA48CC" w:rsidRPr="00CB4B94" w:rsidTr="00FA48CC">
        <w:trPr>
          <w:trHeight w:val="390"/>
          <w:jc w:val="center"/>
        </w:trPr>
        <w:tc>
          <w:tcPr>
            <w:tcW w:w="2330" w:type="dxa"/>
            <w:shd w:val="clear" w:color="auto" w:fill="B8CCE4" w:themeFill="accent1" w:themeFillTint="66"/>
            <w:hideMark/>
          </w:tcPr>
          <w:p w:rsidR="00FA48CC" w:rsidRPr="00CB4B94" w:rsidRDefault="00FA48CC" w:rsidP="00FA48CC">
            <w:pPr>
              <w:rPr>
                <w:rFonts w:ascii="Arial" w:hAnsi="Arial" w:cs="Arial"/>
                <w:lang w:val="ka-GE"/>
              </w:rPr>
            </w:pPr>
            <w:r w:rsidRPr="00CB4B94">
              <w:rPr>
                <w:rFonts w:ascii="Sylfaen" w:hAnsi="Sylfaen" w:cs="Sylfaen"/>
                <w:b/>
                <w:bCs/>
                <w:lang w:val="ka-GE"/>
              </w:rPr>
              <w:t>სტადია</w:t>
            </w:r>
          </w:p>
        </w:tc>
        <w:tc>
          <w:tcPr>
            <w:tcW w:w="1757" w:type="dxa"/>
            <w:shd w:val="clear" w:color="auto" w:fill="B8CCE4" w:themeFill="accent1" w:themeFillTint="66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CB4B94">
              <w:rPr>
                <w:rFonts w:ascii="Arial" w:hAnsi="Arial" w:cs="Arial"/>
                <w:b/>
                <w:bCs/>
                <w:sz w:val="24"/>
                <w:szCs w:val="24"/>
                <w:lang w:val="ka-GE"/>
              </w:rPr>
              <w:t>2015</w:t>
            </w:r>
          </w:p>
        </w:tc>
        <w:tc>
          <w:tcPr>
            <w:tcW w:w="2094" w:type="dxa"/>
            <w:shd w:val="clear" w:color="auto" w:fill="B8CCE4" w:themeFill="accent1" w:themeFillTint="66"/>
          </w:tcPr>
          <w:p w:rsidR="00FA48CC" w:rsidRPr="00CB4B94" w:rsidRDefault="00FA48CC" w:rsidP="00FA48CC">
            <w:pPr>
              <w:jc w:val="center"/>
              <w:rPr>
                <w:rStyle w:val="IntenseEmphasis"/>
                <w:rFonts w:ascii="Arial" w:hAnsi="Arial" w:cs="Arial"/>
                <w:b/>
                <w:i w:val="0"/>
                <w:sz w:val="24"/>
                <w:szCs w:val="24"/>
                <w:lang w:val="ka-GE"/>
              </w:rPr>
            </w:pPr>
            <w:r w:rsidRPr="00CB4B94">
              <w:rPr>
                <w:rStyle w:val="IntenseEmphasis"/>
                <w:rFonts w:ascii="Arial" w:hAnsi="Arial" w:cs="Arial"/>
                <w:b/>
                <w:sz w:val="24"/>
                <w:szCs w:val="24"/>
                <w:lang w:val="ka-GE"/>
              </w:rPr>
              <w:t>2016</w:t>
            </w:r>
          </w:p>
        </w:tc>
        <w:tc>
          <w:tcPr>
            <w:tcW w:w="2094" w:type="dxa"/>
            <w:shd w:val="clear" w:color="auto" w:fill="B8CCE4" w:themeFill="accent1" w:themeFillTint="66"/>
          </w:tcPr>
          <w:p w:rsidR="00FA48CC" w:rsidRPr="00CB4B94" w:rsidRDefault="00FA48CC" w:rsidP="00FA48CC">
            <w:pPr>
              <w:jc w:val="center"/>
              <w:rPr>
                <w:rStyle w:val="IntenseEmphasis"/>
                <w:rFonts w:ascii="Arial" w:hAnsi="Arial" w:cs="Arial"/>
                <w:b/>
                <w:i w:val="0"/>
                <w:sz w:val="24"/>
                <w:szCs w:val="24"/>
                <w:lang w:val="ka-GE"/>
              </w:rPr>
            </w:pPr>
            <w:r w:rsidRPr="00CB4B94">
              <w:rPr>
                <w:rStyle w:val="IntenseEmphasis"/>
                <w:rFonts w:ascii="Arial" w:hAnsi="Arial" w:cs="Arial"/>
                <w:b/>
                <w:sz w:val="24"/>
                <w:szCs w:val="24"/>
                <w:lang w:val="ka-GE"/>
              </w:rPr>
              <w:t>2017</w:t>
            </w:r>
          </w:p>
        </w:tc>
      </w:tr>
      <w:tr w:rsidR="00FA48CC" w:rsidRPr="00CB4B94" w:rsidTr="00FA48CC">
        <w:trPr>
          <w:trHeight w:val="116"/>
          <w:jc w:val="center"/>
        </w:trPr>
        <w:tc>
          <w:tcPr>
            <w:tcW w:w="2330" w:type="dxa"/>
            <w:vAlign w:val="center"/>
            <w:hideMark/>
          </w:tcPr>
          <w:p w:rsidR="00FA48CC" w:rsidRPr="00CB4B94" w:rsidRDefault="00FA48CC" w:rsidP="00FA48CC">
            <w:pPr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bCs/>
                <w:lang w:val="ka-GE"/>
              </w:rPr>
              <w:t>I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19.3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22.4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22.7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</w:tr>
      <w:tr w:rsidR="00FA48CC" w:rsidRPr="00CB4B94" w:rsidTr="00FA48CC">
        <w:trPr>
          <w:trHeight w:val="251"/>
          <w:jc w:val="center"/>
        </w:trPr>
        <w:tc>
          <w:tcPr>
            <w:tcW w:w="2330" w:type="dxa"/>
            <w:vAlign w:val="center"/>
            <w:hideMark/>
          </w:tcPr>
          <w:p w:rsidR="00FA48CC" w:rsidRPr="00CB4B94" w:rsidRDefault="00FA48CC" w:rsidP="00FA48CC">
            <w:pPr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bCs/>
                <w:lang w:val="ka-GE"/>
              </w:rPr>
              <w:t>II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19.3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17.6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17.5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</w:tr>
      <w:tr w:rsidR="00FA48CC" w:rsidRPr="00CB4B94" w:rsidTr="00FA48CC">
        <w:trPr>
          <w:trHeight w:val="116"/>
          <w:jc w:val="center"/>
        </w:trPr>
        <w:tc>
          <w:tcPr>
            <w:tcW w:w="2330" w:type="dxa"/>
            <w:vAlign w:val="center"/>
            <w:hideMark/>
          </w:tcPr>
          <w:p w:rsidR="00FA48CC" w:rsidRPr="00CB4B94" w:rsidRDefault="00FA48CC" w:rsidP="00FA48CC">
            <w:pPr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bCs/>
                <w:lang w:val="ka-GE"/>
              </w:rPr>
              <w:t>III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23.2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21.</w:t>
            </w:r>
            <w:r w:rsidRPr="00CB4B94">
              <w:rPr>
                <w:rFonts w:ascii="Arial" w:hAnsi="Arial" w:cs="Arial"/>
              </w:rPr>
              <w:t xml:space="preserve"> </w:t>
            </w:r>
            <w:r w:rsidRPr="00CB4B94">
              <w:rPr>
                <w:rFonts w:ascii="Arial" w:hAnsi="Arial" w:cs="Arial"/>
                <w:color w:val="000000"/>
              </w:rPr>
              <w:t>6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20.6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</w:tr>
      <w:tr w:rsidR="00FA48CC" w:rsidRPr="00CB4B94" w:rsidTr="00FA48CC">
        <w:trPr>
          <w:trHeight w:val="71"/>
          <w:jc w:val="center"/>
        </w:trPr>
        <w:tc>
          <w:tcPr>
            <w:tcW w:w="2330" w:type="dxa"/>
            <w:vAlign w:val="center"/>
            <w:hideMark/>
          </w:tcPr>
          <w:p w:rsidR="00FA48CC" w:rsidRPr="00CB4B94" w:rsidRDefault="00FA48CC" w:rsidP="00FA48CC">
            <w:pPr>
              <w:rPr>
                <w:rFonts w:ascii="Arial" w:hAnsi="Arial" w:cs="Arial"/>
                <w:bCs/>
                <w:lang w:val="ka-GE"/>
              </w:rPr>
            </w:pPr>
            <w:r w:rsidRPr="00CB4B94">
              <w:rPr>
                <w:rFonts w:ascii="Arial" w:hAnsi="Arial" w:cs="Arial"/>
                <w:bCs/>
                <w:lang w:val="ka-GE"/>
              </w:rPr>
              <w:t>IV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bCs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28.7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bCs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27.2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25.8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</w:tr>
      <w:tr w:rsidR="00FA48CC" w:rsidRPr="00CB4B94" w:rsidTr="00FA48CC">
        <w:trPr>
          <w:trHeight w:val="71"/>
          <w:jc w:val="center"/>
        </w:trPr>
        <w:tc>
          <w:tcPr>
            <w:tcW w:w="2330" w:type="dxa"/>
            <w:vAlign w:val="center"/>
          </w:tcPr>
          <w:p w:rsidR="00FA48CC" w:rsidRPr="00CB4B94" w:rsidRDefault="00FA48CC" w:rsidP="00FA48CC">
            <w:pPr>
              <w:rPr>
                <w:rFonts w:ascii="Arial" w:hAnsi="Arial" w:cs="Arial"/>
                <w:bCs/>
                <w:lang w:val="ka-GE"/>
              </w:rPr>
            </w:pPr>
            <w:r w:rsidRPr="00CB4B94">
              <w:rPr>
                <w:rFonts w:ascii="Sylfaen" w:hAnsi="Sylfaen" w:cs="Sylfaen"/>
                <w:bCs/>
                <w:lang w:val="ka-GE"/>
              </w:rPr>
              <w:t>უცნობი</w:t>
            </w:r>
            <w:r w:rsidRPr="00CB4B94">
              <w:rPr>
                <w:rFonts w:ascii="Arial" w:hAnsi="Arial" w:cs="Arial"/>
                <w:bCs/>
                <w:lang w:val="ka-GE"/>
              </w:rPr>
              <w:t>/</w:t>
            </w:r>
            <w:r w:rsidRPr="00CB4B94">
              <w:rPr>
                <w:rFonts w:ascii="Sylfaen" w:hAnsi="Sylfaen" w:cs="Sylfaen"/>
                <w:bCs/>
                <w:lang w:val="ka-GE"/>
              </w:rPr>
              <w:t>შეუვსებელი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  <w:lang w:val="ka-GE"/>
              </w:rPr>
              <w:t>9.5%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  <w:lang w:val="ka-GE"/>
              </w:rPr>
              <w:t>11.2%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  <w:lang w:val="ka-GE"/>
              </w:rPr>
              <w:t>13.4%</w:t>
            </w:r>
          </w:p>
        </w:tc>
      </w:tr>
      <w:tr w:rsidR="00FA48CC" w:rsidRPr="00CB4B94" w:rsidTr="00FA48CC">
        <w:trPr>
          <w:trHeight w:val="71"/>
          <w:jc w:val="center"/>
        </w:trPr>
        <w:tc>
          <w:tcPr>
            <w:tcW w:w="2330" w:type="dxa"/>
            <w:vAlign w:val="center"/>
          </w:tcPr>
          <w:p w:rsidR="00FA48CC" w:rsidRPr="00CB4B94" w:rsidRDefault="00FA48CC" w:rsidP="00FA48CC">
            <w:pPr>
              <w:rPr>
                <w:rFonts w:ascii="Arial" w:hAnsi="Arial" w:cs="Arial"/>
                <w:b/>
                <w:bCs/>
                <w:lang w:val="ka-GE"/>
              </w:rPr>
            </w:pPr>
            <w:r w:rsidRPr="00CB4B94">
              <w:rPr>
                <w:rFonts w:ascii="Sylfaen" w:hAnsi="Sylfaen" w:cs="Sylfaen"/>
                <w:b/>
                <w:bCs/>
                <w:lang w:val="ka-GE"/>
              </w:rPr>
              <w:t>სულ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b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b/>
                <w:color w:val="000000"/>
                <w:lang w:val="ka-GE"/>
              </w:rPr>
              <w:t>100%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b/>
              </w:rPr>
            </w:pPr>
            <w:r w:rsidRPr="00CB4B94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b/>
              </w:rPr>
            </w:pPr>
            <w:r w:rsidRPr="00CB4B94">
              <w:rPr>
                <w:rFonts w:ascii="Arial" w:hAnsi="Arial" w:cs="Arial"/>
                <w:b/>
              </w:rPr>
              <w:t>100%</w:t>
            </w:r>
          </w:p>
        </w:tc>
      </w:tr>
    </w:tbl>
    <w:p w:rsidR="00FA48CC" w:rsidRPr="00CB4B94" w:rsidRDefault="00FA48CC" w:rsidP="00FA48CC">
      <w:pPr>
        <w:spacing w:after="0"/>
        <w:jc w:val="both"/>
        <w:rPr>
          <w:rFonts w:ascii="Arial" w:hAnsi="Arial" w:cs="Arial"/>
          <w:sz w:val="24"/>
          <w:szCs w:val="24"/>
          <w:lang w:val="ka-GE"/>
        </w:rPr>
      </w:pPr>
    </w:p>
    <w:p w:rsidR="004A5CE4" w:rsidRDefault="004A5CE4" w:rsidP="00FA48CC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4A5CE4" w:rsidRDefault="004A5CE4" w:rsidP="00FA48CC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4A5CE4" w:rsidRDefault="004A5CE4" w:rsidP="004A5CE4">
      <w:pPr>
        <w:jc w:val="center"/>
        <w:rPr>
          <w:rFonts w:ascii="Sylfaen" w:eastAsia="SimSun" w:hAnsi="Sylfaen" w:cstheme="minorHAnsi"/>
          <w:b/>
          <w:bCs/>
          <w:iCs/>
          <w:noProof/>
          <w:sz w:val="24"/>
          <w:szCs w:val="24"/>
          <w:lang w:val="ka-GE" w:eastAsia="zh-CN"/>
        </w:rPr>
      </w:pP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კიბოს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ახალი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შემთხვევების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განაწილება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სტადიების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მიხედვით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(%), </w:t>
      </w:r>
    </w:p>
    <w:p w:rsidR="004A5CE4" w:rsidRPr="00CB71DB" w:rsidRDefault="004A5CE4" w:rsidP="004A5CE4">
      <w:pPr>
        <w:jc w:val="center"/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</w:pP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საქართველო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>, 2015-2016</w:t>
      </w:r>
    </w:p>
    <w:p w:rsidR="004A5CE4" w:rsidRPr="00CB71DB" w:rsidRDefault="004A5CE4" w:rsidP="004A5CE4">
      <w:pPr>
        <w:jc w:val="center"/>
        <w:rPr>
          <w:rFonts w:cstheme="minorHAnsi"/>
          <w:b/>
          <w:bCs/>
          <w:noProof/>
          <w:sz w:val="10"/>
          <w:szCs w:val="10"/>
          <w:lang w:val="ka-GE"/>
        </w:rPr>
      </w:pPr>
      <w:r w:rsidRPr="00CB71DB">
        <w:rPr>
          <w:rFonts w:cstheme="minorHAnsi"/>
          <w:b/>
          <w:bCs/>
          <w:noProof/>
          <w:highlight w:val="yellow"/>
        </w:rPr>
        <w:drawing>
          <wp:anchor distT="5442" distB="6122" distL="119647" distR="118533" simplePos="0" relativeHeight="251659264" behindDoc="0" locked="0" layoutInCell="1" allowOverlap="1" wp14:anchorId="33D91DF3" wp14:editId="2B5EAFAC">
            <wp:simplePos x="0" y="0"/>
            <wp:positionH relativeFrom="column">
              <wp:posOffset>1071349</wp:posOffset>
            </wp:positionH>
            <wp:positionV relativeFrom="paragraph">
              <wp:posOffset>205854</wp:posOffset>
            </wp:positionV>
            <wp:extent cx="4973320" cy="2893695"/>
            <wp:effectExtent l="0" t="0" r="17780" b="1905"/>
            <wp:wrapTopAndBottom/>
            <wp:docPr id="32" name="Chart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CE4" w:rsidRPr="00CB71DB" w:rsidRDefault="004A5CE4" w:rsidP="004A5CE4">
      <w:pPr>
        <w:jc w:val="center"/>
        <w:rPr>
          <w:rFonts w:eastAsia="SimSun" w:cstheme="minorHAnsi"/>
          <w:i/>
          <w:noProof/>
          <w:sz w:val="24"/>
          <w:szCs w:val="24"/>
          <w:lang w:val="ka-GE" w:eastAsia="zh-CN"/>
        </w:rPr>
      </w:pPr>
    </w:p>
    <w:p w:rsidR="004A5CE4" w:rsidRPr="00CB71DB" w:rsidRDefault="004A5CE4" w:rsidP="004A5CE4">
      <w:pPr>
        <w:tabs>
          <w:tab w:val="left" w:pos="8875"/>
        </w:tabs>
        <w:jc w:val="right"/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</w:pP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eastAsia="zh-CN"/>
        </w:rPr>
        <w:t>წყარო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eastAsia="zh-CN"/>
        </w:rPr>
        <w:t>: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val="ka-GE" w:eastAsia="zh-CN"/>
        </w:rPr>
        <w:t>დკსჯეც</w:t>
      </w:r>
    </w:p>
    <w:p w:rsidR="004A5CE4" w:rsidRDefault="004A5CE4" w:rsidP="00FA48CC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A48CC" w:rsidRDefault="00FA48CC" w:rsidP="00FA48C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sz w:val="24"/>
          <w:szCs w:val="24"/>
          <w:lang w:val="ka-GE"/>
        </w:rPr>
        <w:t>ავთვისებიანი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ახალწარმონაქმნების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განაწილება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ლოკალიზაციის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მიხედვით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ორივე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სქესი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საქართველო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2015-2017</w:t>
      </w:r>
      <w:r w:rsidRPr="00CB4B94">
        <w:rPr>
          <w:rStyle w:val="FootnoteReference"/>
          <w:rFonts w:ascii="Arial" w:hAnsi="Arial" w:cs="Arial"/>
          <w:b/>
          <w:sz w:val="24"/>
          <w:szCs w:val="24"/>
        </w:rPr>
        <w:footnoteReference w:id="2"/>
      </w:r>
    </w:p>
    <w:p w:rsidR="00FA48CC" w:rsidRPr="005D72E7" w:rsidRDefault="00FA48CC" w:rsidP="00FA48C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tbl>
      <w:tblPr>
        <w:tblStyle w:val="TableGridLight1"/>
        <w:tblW w:w="9837" w:type="dxa"/>
        <w:jc w:val="center"/>
        <w:tblLayout w:type="fixed"/>
        <w:tblLook w:val="04A0" w:firstRow="1" w:lastRow="0" w:firstColumn="1" w:lastColumn="0" w:noHBand="0" w:noVBand="1"/>
      </w:tblPr>
      <w:tblGrid>
        <w:gridCol w:w="6680"/>
        <w:gridCol w:w="1052"/>
        <w:gridCol w:w="1052"/>
        <w:gridCol w:w="1053"/>
      </w:tblGrid>
      <w:tr w:rsidR="00FA48CC" w:rsidRPr="00CB4B94" w:rsidTr="00FA48CC">
        <w:trPr>
          <w:trHeight w:val="615"/>
          <w:jc w:val="center"/>
        </w:trPr>
        <w:tc>
          <w:tcPr>
            <w:tcW w:w="6680" w:type="dxa"/>
            <w:shd w:val="clear" w:color="auto" w:fill="B8CCE4" w:themeFill="accent1" w:themeFillTint="66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1052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52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53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2017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ტუჩის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პირის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ღრუსა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ხახის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241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243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საჭმლის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მომნელებელი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1763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1617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1400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სასუნთქი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გულმკერდის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ღრუს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1201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1107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910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ძვლისა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სასახსრე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ხრტილის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38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მელანომა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კანის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კიბო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804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671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523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მეზოთელური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რბილი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ქსოვილები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168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111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სარძევე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ჯირკვლის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1917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1811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1583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ქალის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სასქესო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1087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1039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850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მამაკაცის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სასქესო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673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521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424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საშარდე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804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772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თვალის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თავის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ტვინისა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ცენტრალური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ნერვული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ნაწილების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251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261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200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ფარისებრი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ენდოკრინული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ჯირკვლების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719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900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865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გაურკვეველი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მეორადი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დაუზუსტებელი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ლოკალიზაციის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296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289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191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ლიმფოიდური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ჰემოპოეზური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მონათესავე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ქსოვილების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539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582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501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Arial" w:eastAsia="Times New Roman" w:hAnsi="Arial" w:cs="Calibri"/>
                <w:color w:val="000000"/>
              </w:rPr>
              <w:t>In situ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202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269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noWrap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b/>
                <w:bCs/>
                <w:color w:val="000000"/>
              </w:rPr>
            </w:pPr>
            <w:r w:rsidRPr="00CB4B94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10831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10402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8731</w:t>
            </w:r>
          </w:p>
        </w:tc>
      </w:tr>
    </w:tbl>
    <w:p w:rsidR="00474ABD" w:rsidRDefault="00474ABD" w:rsidP="00474ABD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474ABD" w:rsidRPr="00CB4B94" w:rsidRDefault="00474ABD" w:rsidP="00CD629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sz w:val="24"/>
          <w:szCs w:val="24"/>
          <w:lang w:val="ka-GE"/>
        </w:rPr>
        <w:t>ქალებში</w:t>
      </w:r>
      <w:r w:rsidRPr="00CB4B94">
        <w:rPr>
          <w:rFonts w:ascii="Arial" w:hAnsi="Arial" w:cs="Arial"/>
          <w:b/>
          <w:sz w:val="28"/>
          <w:szCs w:val="28"/>
          <w:lang w:val="ka-GE"/>
        </w:rPr>
        <w:t>:</w:t>
      </w:r>
      <w:r>
        <w:rPr>
          <w:rFonts w:ascii="Sylfaen" w:hAnsi="Sylfaen" w:cs="Arial"/>
          <w:b/>
          <w:sz w:val="28"/>
          <w:szCs w:val="28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ძუძუს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ყელის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მხოლოდ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50%,  </w:t>
      </w:r>
      <w:r w:rsidRPr="00CB4B94">
        <w:rPr>
          <w:rFonts w:ascii="Sylfaen" w:hAnsi="Sylfaen" w:cs="Sylfaen"/>
          <w:sz w:val="24"/>
          <w:szCs w:val="24"/>
          <w:lang w:val="ka-GE"/>
        </w:rPr>
        <w:t>ხოლო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ტანის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ფარისებრი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ჯირკვლის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70%-</w:t>
      </w:r>
      <w:r w:rsidRPr="00CB4B94">
        <w:rPr>
          <w:rFonts w:ascii="Sylfaen" w:hAnsi="Sylfaen" w:cs="Sylfaen"/>
          <w:sz w:val="24"/>
          <w:szCs w:val="24"/>
          <w:lang w:val="ka-GE"/>
        </w:rPr>
        <w:t>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მეტი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II </w:t>
      </w:r>
      <w:r w:rsidRPr="00CB4B94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; </w:t>
      </w:r>
      <w:r w:rsidRPr="00CB4B94">
        <w:rPr>
          <w:rFonts w:ascii="Sylfaen" w:hAnsi="Sylfaen" w:cs="Sylfaen"/>
          <w:sz w:val="24"/>
          <w:szCs w:val="24"/>
          <w:lang w:val="ka-GE"/>
        </w:rPr>
        <w:t>კოლორექტული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60%-</w:t>
      </w:r>
      <w:r w:rsidRPr="00CB4B94">
        <w:rPr>
          <w:rFonts w:ascii="Sylfaen" w:hAnsi="Sylfaen" w:cs="Sylfaen"/>
          <w:sz w:val="24"/>
          <w:szCs w:val="24"/>
          <w:lang w:val="ka-GE"/>
        </w:rPr>
        <w:t>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მეტი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III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IV </w:t>
      </w:r>
      <w:r w:rsidRPr="00CB4B94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. </w:t>
      </w:r>
    </w:p>
    <w:p w:rsidR="00474ABD" w:rsidRPr="00CB4B94" w:rsidRDefault="00474ABD" w:rsidP="00CD6294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val="ka-GE"/>
        </w:rPr>
      </w:pPr>
    </w:p>
    <w:p w:rsidR="00474ABD" w:rsidRPr="00474ABD" w:rsidRDefault="00474ABD" w:rsidP="00CD62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კაცებში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>:</w:t>
      </w:r>
      <w:r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lang w:val="ka-GE"/>
        </w:rPr>
        <w:t>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lang w:val="ka-GE"/>
        </w:rPr>
        <w:t>II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ფილტვის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მხოლოდ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10%-</w:t>
      </w:r>
      <w:r w:rsidRPr="00474ABD">
        <w:rPr>
          <w:rFonts w:ascii="Sylfaen" w:hAnsi="Sylfaen" w:cs="Sylfaen"/>
          <w:sz w:val="24"/>
          <w:szCs w:val="24"/>
          <w:lang w:val="ka-GE"/>
        </w:rPr>
        <w:t>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60%-</w:t>
      </w:r>
      <w:r w:rsidRPr="00474ABD">
        <w:rPr>
          <w:rFonts w:ascii="Sylfaen" w:hAnsi="Sylfaen" w:cs="Sylfaen"/>
          <w:sz w:val="24"/>
          <w:szCs w:val="24"/>
          <w:lang w:val="ka-GE"/>
        </w:rPr>
        <w:t>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-4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შარდის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ბუშტის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უმეტესობა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გამოვლინდა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sz w:val="24"/>
          <w:szCs w:val="24"/>
          <w:lang w:val="ka-GE"/>
        </w:rPr>
        <w:t xml:space="preserve">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sz w:val="24"/>
          <w:szCs w:val="24"/>
          <w:lang w:val="ka-GE"/>
        </w:rPr>
        <w:t>II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ჯირკვლის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50%-</w:t>
      </w:r>
      <w:r w:rsidRPr="00474ABD">
        <w:rPr>
          <w:rFonts w:ascii="Sylfaen" w:hAnsi="Sylfaen" w:cs="Sylfaen"/>
          <w:sz w:val="24"/>
          <w:szCs w:val="24"/>
          <w:lang w:val="ka-GE"/>
        </w:rPr>
        <w:t>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დიაგნოსტირდება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-3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-4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კოლორექტული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კუჭის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70% -</w:t>
      </w:r>
      <w:r w:rsidRPr="00474ABD">
        <w:rPr>
          <w:rFonts w:ascii="Sylfaen" w:hAnsi="Sylfaen" w:cs="Sylfaen"/>
          <w:sz w:val="24"/>
          <w:szCs w:val="24"/>
          <w:lang w:val="ka-GE"/>
        </w:rPr>
        <w:t>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III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IV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A48CC" w:rsidRDefault="00FA48CC" w:rsidP="00CD629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A48CC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კიბოს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ასაკ</w:t>
      </w:r>
      <w:r w:rsidRPr="00FA48CC">
        <w:rPr>
          <w:rFonts w:ascii="Arial" w:hAnsi="Arial" w:cs="Sylfaen"/>
          <w:sz w:val="24"/>
          <w:szCs w:val="24"/>
          <w:lang w:val="ka-GE"/>
        </w:rPr>
        <w:t>-</w:t>
      </w:r>
      <w:r w:rsidRPr="00FA48CC">
        <w:rPr>
          <w:rFonts w:ascii="Sylfaen" w:hAnsi="Sylfaen" w:cs="Sylfaen"/>
          <w:sz w:val="24"/>
          <w:szCs w:val="24"/>
          <w:lang w:val="ka-GE"/>
        </w:rPr>
        <w:t>სტანდარტიზებული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ავადობის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100000 </w:t>
      </w:r>
      <w:r w:rsidRPr="00FA48CC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241-</w:t>
      </w:r>
      <w:r w:rsidRPr="00FA48CC">
        <w:rPr>
          <w:rFonts w:ascii="Sylfaen" w:hAnsi="Sylfaen" w:cs="Sylfaen"/>
          <w:sz w:val="24"/>
          <w:szCs w:val="24"/>
          <w:lang w:val="ka-GE"/>
        </w:rPr>
        <w:t>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. </w:t>
      </w:r>
    </w:p>
    <w:p w:rsidR="00E926B9" w:rsidRPr="00E926B9" w:rsidRDefault="00E926B9" w:rsidP="00FA48CC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4A5CE4" w:rsidRPr="004B0E74" w:rsidRDefault="00005F0B" w:rsidP="004B0E74">
      <w:pPr>
        <w:spacing w:after="0"/>
        <w:rPr>
          <w:rFonts w:ascii="Sylfaen" w:hAnsi="Sylfaen" w:cs="Sylfaen"/>
          <w:b/>
          <w:color w:val="4F81BD" w:themeColor="accent1"/>
          <w:sz w:val="28"/>
          <w:szCs w:val="28"/>
          <w:lang w:val="ka-GE"/>
        </w:rPr>
      </w:pPr>
      <w:r w:rsidRPr="00005F0B">
        <w:rPr>
          <w:rFonts w:ascii="Sylfaen" w:hAnsi="Sylfaen" w:cs="Sylfaen"/>
          <w:b/>
          <w:color w:val="4F81BD" w:themeColor="accent1"/>
          <w:sz w:val="28"/>
          <w:szCs w:val="28"/>
          <w:lang w:val="ka-GE"/>
        </w:rPr>
        <w:lastRenderedPageBreak/>
        <w:t>3. პრევენცია და მკურნალობა</w:t>
      </w:r>
    </w:p>
    <w:p w:rsidR="00947FED" w:rsidRDefault="004B0E74" w:rsidP="004B0E74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B0E7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   არაგადამდები, მათ შორის, ონკოლოგიური დაავადებები, დიდ ზეგავლენას ახდენენ მოსახლეობის ჯანმრთელობის მდგომარეობაზე და შესაბამისად, ქვეყნის მდგრად განვითარებაზე.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ჯანდაცვის </w:t>
      </w:r>
      <w:r w:rsidRPr="004B0E74">
        <w:rPr>
          <w:rFonts w:ascii="Sylfaen" w:hAnsi="Sylfaen"/>
          <w:sz w:val="24"/>
          <w:szCs w:val="24"/>
          <w:lang w:val="ka-GE"/>
        </w:rPr>
        <w:t>სისტემ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ის </w:t>
      </w:r>
      <w:r w:rsidRPr="004B0E74">
        <w:rPr>
          <w:rFonts w:ascii="Sylfaen" w:hAnsi="Sylfaen"/>
          <w:sz w:val="24"/>
          <w:szCs w:val="24"/>
          <w:lang w:val="ka-GE"/>
        </w:rPr>
        <w:t xml:space="preserve">ერთ-ერთი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მთავარი მიზანი </w:t>
      </w:r>
      <w:r w:rsidR="00947FED" w:rsidRPr="004B0E74">
        <w:rPr>
          <w:rFonts w:ascii="Sylfaen" w:hAnsi="Sylfaen"/>
          <w:sz w:val="24"/>
          <w:szCs w:val="24"/>
          <w:lang w:val="ka-GE"/>
        </w:rPr>
        <w:t xml:space="preserve">ონკოლოგიური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დაავადებებით გამოწვეული სიკვდილიანობის ტვირთს </w:t>
      </w:r>
      <w:r w:rsidRPr="004B0E74">
        <w:rPr>
          <w:rFonts w:ascii="Sylfaen" w:hAnsi="Sylfaen"/>
          <w:sz w:val="24"/>
          <w:szCs w:val="24"/>
          <w:lang w:val="ka-GE"/>
        </w:rPr>
        <w:t xml:space="preserve">შემცირებაა. ამისათვის დიდი მნიშვნელობა ენიჭება პრევენციულ ღონისძიებებს,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 </w:t>
      </w:r>
      <w:r w:rsidRPr="004B0E74">
        <w:rPr>
          <w:rFonts w:ascii="Sylfaen" w:hAnsi="Sylfaen"/>
          <w:sz w:val="24"/>
          <w:szCs w:val="24"/>
          <w:lang w:val="ka-GE"/>
        </w:rPr>
        <w:t xml:space="preserve">დაავადებათა </w:t>
      </w:r>
      <w:r w:rsidR="00947FED" w:rsidRPr="004B0E74">
        <w:rPr>
          <w:rFonts w:ascii="Sylfaen" w:hAnsi="Sylfaen"/>
          <w:sz w:val="24"/>
          <w:szCs w:val="24"/>
          <w:lang w:val="ka-GE"/>
        </w:rPr>
        <w:t>ადრეულ სტადიაზე გამოვლენა</w:t>
      </w:r>
      <w:r w:rsidRPr="004B0E74">
        <w:rPr>
          <w:rFonts w:ascii="Sylfaen" w:hAnsi="Sylfaen"/>
          <w:sz w:val="24"/>
          <w:szCs w:val="24"/>
          <w:lang w:val="ka-GE"/>
        </w:rPr>
        <w:t>ს, სწორ დიაგნოსტიკასა</w:t>
      </w:r>
      <w:r w:rsidR="00947FED" w:rsidRPr="004B0E74">
        <w:rPr>
          <w:rFonts w:ascii="Sylfaen" w:hAnsi="Sylfaen"/>
          <w:sz w:val="24"/>
          <w:szCs w:val="24"/>
          <w:lang w:val="ka-GE"/>
        </w:rPr>
        <w:t xml:space="preserve"> და </w:t>
      </w:r>
      <w:r w:rsidRPr="004B0E74">
        <w:rPr>
          <w:rFonts w:ascii="Sylfaen" w:hAnsi="Sylfaen"/>
          <w:sz w:val="24"/>
          <w:szCs w:val="24"/>
          <w:lang w:val="ka-GE"/>
        </w:rPr>
        <w:t>მკურნალობას.</w:t>
      </w:r>
    </w:p>
    <w:p w:rsidR="004B0E74" w:rsidRDefault="00546118" w:rsidP="004B0E74">
      <w:pPr>
        <w:spacing w:line="240" w:lineRule="auto"/>
        <w:jc w:val="both"/>
        <w:rPr>
          <w:rFonts w:ascii="Sylfaen" w:hAnsi="Sylfaen"/>
          <w:color w:val="1F497D" w:themeColor="text2"/>
          <w:sz w:val="24"/>
          <w:szCs w:val="24"/>
          <w:lang w:val="ka-GE"/>
        </w:rPr>
      </w:pPr>
      <w:r>
        <w:rPr>
          <w:rFonts w:ascii="Sylfaen" w:hAnsi="Sylfaen"/>
          <w:color w:val="1F497D" w:themeColor="text2"/>
          <w:sz w:val="24"/>
          <w:szCs w:val="24"/>
        </w:rPr>
        <w:t xml:space="preserve">    </w:t>
      </w:r>
      <w:r w:rsidR="001C352F" w:rsidRPr="001C352F">
        <w:rPr>
          <w:rFonts w:ascii="Sylfaen" w:hAnsi="Sylfaen"/>
          <w:color w:val="1F497D" w:themeColor="text2"/>
          <w:sz w:val="24"/>
          <w:szCs w:val="24"/>
          <w:lang w:val="ka-GE"/>
        </w:rPr>
        <w:t>პრევენცია</w:t>
      </w:r>
    </w:p>
    <w:p w:rsidR="000A63A3" w:rsidRDefault="00546118" w:rsidP="000A63A3">
      <w:pPr>
        <w:spacing w:line="240" w:lineRule="auto"/>
        <w:jc w:val="both"/>
      </w:pPr>
      <w:r>
        <w:rPr>
          <w:rFonts w:ascii="Sylfaen" w:hAnsi="Sylfaen" w:cs="Sylfaen"/>
        </w:rPr>
        <w:t xml:space="preserve">   </w:t>
      </w:r>
      <w:r w:rsidR="000A63A3">
        <w:rPr>
          <w:rFonts w:ascii="Sylfaen" w:hAnsi="Sylfaen" w:cs="Sylfaen"/>
        </w:rPr>
        <w:t>პირველადი</w:t>
      </w:r>
      <w:r w:rsidR="000A63A3">
        <w:t xml:space="preserve"> </w:t>
      </w:r>
      <w:r w:rsidR="000A63A3">
        <w:rPr>
          <w:rFonts w:ascii="Sylfaen" w:hAnsi="Sylfaen" w:cs="Sylfaen"/>
        </w:rPr>
        <w:t>პრევენცია</w:t>
      </w:r>
      <w:r w:rsidR="000A63A3">
        <w:t xml:space="preserve"> </w:t>
      </w:r>
      <w:r w:rsidR="000A63A3">
        <w:rPr>
          <w:rFonts w:ascii="Sylfaen" w:hAnsi="Sylfaen" w:cs="Sylfaen"/>
        </w:rPr>
        <w:t>კიბოს</w:t>
      </w:r>
      <w:r w:rsidR="000A63A3">
        <w:t xml:space="preserve"> </w:t>
      </w:r>
      <w:r w:rsidR="000A63A3">
        <w:rPr>
          <w:rFonts w:ascii="Sylfaen" w:hAnsi="Sylfaen" w:cs="Sylfaen"/>
        </w:rPr>
        <w:t>ეფექტური</w:t>
      </w:r>
      <w:r w:rsidR="000A63A3">
        <w:t xml:space="preserve"> </w:t>
      </w:r>
      <w:r w:rsidR="000A63A3">
        <w:rPr>
          <w:rFonts w:ascii="Sylfaen" w:hAnsi="Sylfaen" w:cs="Sylfaen"/>
        </w:rPr>
        <w:t>კონტროლის</w:t>
      </w:r>
      <w:r w:rsidR="000A63A3">
        <w:t xml:space="preserve"> </w:t>
      </w:r>
      <w:r w:rsidR="000A63A3">
        <w:rPr>
          <w:rFonts w:ascii="Sylfaen" w:hAnsi="Sylfaen" w:cs="Sylfaen"/>
        </w:rPr>
        <w:t>მნიშვნელოვან</w:t>
      </w:r>
      <w:r w:rsidR="000A63A3">
        <w:t xml:space="preserve"> </w:t>
      </w:r>
      <w:r w:rsidR="000A63A3">
        <w:rPr>
          <w:rFonts w:ascii="Sylfaen" w:hAnsi="Sylfaen" w:cs="Sylfaen"/>
        </w:rPr>
        <w:t>მიდგომას</w:t>
      </w:r>
      <w:r w:rsidR="000A63A3">
        <w:t xml:space="preserve"> </w:t>
      </w:r>
      <w:r w:rsidR="000A63A3">
        <w:rPr>
          <w:rFonts w:ascii="Sylfaen" w:hAnsi="Sylfaen" w:cs="Sylfaen"/>
        </w:rPr>
        <w:t>წარმოადგენს</w:t>
      </w:r>
      <w:r w:rsidR="000A63A3">
        <w:t xml:space="preserve">. </w:t>
      </w:r>
      <w:r w:rsidR="000A63A3">
        <w:rPr>
          <w:rFonts w:ascii="Sylfaen" w:hAnsi="Sylfaen" w:cs="Sylfaen"/>
        </w:rPr>
        <w:t>ყველა</w:t>
      </w:r>
      <w:r w:rsidR="000A63A3">
        <w:t xml:space="preserve"> </w:t>
      </w:r>
      <w:r w:rsidR="000A63A3">
        <w:rPr>
          <w:rFonts w:ascii="Sylfaen" w:hAnsi="Sylfaen" w:cs="Sylfaen"/>
        </w:rPr>
        <w:t>ძირითადი</w:t>
      </w:r>
      <w:r w:rsidR="000A63A3">
        <w:t xml:space="preserve"> </w:t>
      </w:r>
      <w:r w:rsidR="000A63A3">
        <w:rPr>
          <w:rFonts w:ascii="Sylfaen" w:hAnsi="Sylfaen" w:cs="Sylfaen"/>
        </w:rPr>
        <w:t>რისკის</w:t>
      </w:r>
      <w:r w:rsidR="000A63A3">
        <w:t xml:space="preserve"> </w:t>
      </w:r>
      <w:r w:rsidR="000A63A3">
        <w:rPr>
          <w:rFonts w:ascii="Sylfaen" w:hAnsi="Sylfaen" w:cs="Sylfaen"/>
        </w:rPr>
        <w:t>ფაქტორის</w:t>
      </w:r>
      <w:r w:rsidR="000A63A3">
        <w:t xml:space="preserve"> </w:t>
      </w:r>
      <w:r w:rsidR="000A63A3">
        <w:rPr>
          <w:rFonts w:ascii="Sylfaen" w:hAnsi="Sylfaen" w:cs="Sylfaen"/>
        </w:rPr>
        <w:t>კონტროლის</w:t>
      </w:r>
      <w:r w:rsidR="000A63A3">
        <w:t xml:space="preserve"> </w:t>
      </w:r>
      <w:r w:rsidR="000A63A3">
        <w:rPr>
          <w:rFonts w:ascii="Sylfaen" w:hAnsi="Sylfaen" w:cs="Sylfaen"/>
        </w:rPr>
        <w:t>გზით</w:t>
      </w:r>
      <w:r w:rsidR="000A63A3">
        <w:t xml:space="preserve">, </w:t>
      </w:r>
      <w:r w:rsidR="000A63A3">
        <w:rPr>
          <w:rFonts w:ascii="Sylfaen" w:hAnsi="Sylfaen" w:cs="Sylfaen"/>
        </w:rPr>
        <w:t>ონკოლოგიურ</w:t>
      </w:r>
      <w:r w:rsidR="000A63A3">
        <w:t xml:space="preserve"> </w:t>
      </w:r>
      <w:r w:rsidR="000A63A3">
        <w:rPr>
          <w:rFonts w:ascii="Sylfaen" w:hAnsi="Sylfaen" w:cs="Sylfaen"/>
        </w:rPr>
        <w:t>დაავადებათა</w:t>
      </w:r>
      <w:r w:rsidR="000A63A3">
        <w:t xml:space="preserve"> </w:t>
      </w:r>
      <w:r w:rsidR="000A63A3">
        <w:rPr>
          <w:rFonts w:ascii="Sylfaen" w:hAnsi="Sylfaen" w:cs="Sylfaen"/>
        </w:rPr>
        <w:t>სიკვდილიანობის</w:t>
      </w:r>
      <w:r w:rsidR="000A63A3">
        <w:t xml:space="preserve"> 40%-</w:t>
      </w:r>
      <w:r w:rsidR="000A63A3">
        <w:rPr>
          <w:rFonts w:ascii="Sylfaen" w:hAnsi="Sylfaen" w:cs="Sylfaen"/>
        </w:rPr>
        <w:t>ის</w:t>
      </w:r>
      <w:r w:rsidR="000A63A3">
        <w:t xml:space="preserve"> </w:t>
      </w:r>
      <w:r w:rsidR="000A63A3">
        <w:rPr>
          <w:rFonts w:ascii="Sylfaen" w:hAnsi="Sylfaen" w:cs="Sylfaen"/>
        </w:rPr>
        <w:t>პრევენცია</w:t>
      </w:r>
      <w:r w:rsidR="000A63A3">
        <w:t xml:space="preserve"> </w:t>
      </w:r>
      <w:r w:rsidR="000A63A3">
        <w:rPr>
          <w:rFonts w:ascii="Sylfaen" w:hAnsi="Sylfaen" w:cs="Sylfaen"/>
        </w:rPr>
        <w:t>არის</w:t>
      </w:r>
      <w:r w:rsidR="000A63A3">
        <w:t xml:space="preserve"> </w:t>
      </w:r>
      <w:r w:rsidR="000A63A3">
        <w:rPr>
          <w:rFonts w:ascii="Sylfaen" w:hAnsi="Sylfaen" w:cs="Sylfaen"/>
        </w:rPr>
        <w:t>შესაძლებელი</w:t>
      </w:r>
      <w:r w:rsidR="000A63A3">
        <w:t xml:space="preserve">. </w:t>
      </w:r>
      <w:r w:rsidR="000A63A3">
        <w:rPr>
          <w:rFonts w:ascii="Sylfaen" w:hAnsi="Sylfaen" w:cs="Sylfaen"/>
        </w:rPr>
        <w:t>სამეცნიერო</w:t>
      </w:r>
      <w:r w:rsidR="000A63A3">
        <w:t xml:space="preserve"> </w:t>
      </w:r>
      <w:r w:rsidR="000A63A3">
        <w:rPr>
          <w:rFonts w:ascii="Sylfaen" w:hAnsi="Sylfaen" w:cs="Sylfaen"/>
        </w:rPr>
        <w:t>კვლევებით</w:t>
      </w:r>
      <w:r w:rsidR="000A63A3">
        <w:t xml:space="preserve"> </w:t>
      </w:r>
      <w:r w:rsidR="000A63A3">
        <w:rPr>
          <w:rFonts w:ascii="Sylfaen" w:hAnsi="Sylfaen" w:cs="Sylfaen"/>
        </w:rPr>
        <w:t>დასტურდება</w:t>
      </w:r>
      <w:r w:rsidR="000A63A3">
        <w:t xml:space="preserve"> </w:t>
      </w:r>
      <w:r w:rsidR="000A63A3">
        <w:rPr>
          <w:rFonts w:ascii="Sylfaen" w:hAnsi="Sylfaen" w:cs="Sylfaen"/>
        </w:rPr>
        <w:t>უდავო</w:t>
      </w:r>
      <w:r w:rsidR="000A63A3">
        <w:t xml:space="preserve"> </w:t>
      </w:r>
      <w:r w:rsidR="000A63A3">
        <w:rPr>
          <w:rFonts w:ascii="Sylfaen" w:hAnsi="Sylfaen" w:cs="Sylfaen"/>
        </w:rPr>
        <w:t>კავშირი</w:t>
      </w:r>
      <w:r w:rsidR="000A63A3">
        <w:t xml:space="preserve"> </w:t>
      </w:r>
      <w:r w:rsidR="000A63A3">
        <w:rPr>
          <w:rFonts w:ascii="Sylfaen" w:hAnsi="Sylfaen" w:cs="Sylfaen"/>
        </w:rPr>
        <w:t>ცხოვრების</w:t>
      </w:r>
      <w:r w:rsidR="000A63A3">
        <w:t xml:space="preserve"> </w:t>
      </w:r>
      <w:r w:rsidR="000A63A3">
        <w:rPr>
          <w:rFonts w:ascii="Sylfaen" w:hAnsi="Sylfaen" w:cs="Sylfaen"/>
        </w:rPr>
        <w:t>წესსა</w:t>
      </w:r>
      <w:r w:rsidR="000A63A3">
        <w:t xml:space="preserve"> </w:t>
      </w:r>
      <w:r w:rsidR="000A63A3">
        <w:rPr>
          <w:rFonts w:ascii="Sylfaen" w:hAnsi="Sylfaen" w:cs="Sylfaen"/>
        </w:rPr>
        <w:t>და</w:t>
      </w:r>
      <w:r w:rsidR="000A63A3">
        <w:t xml:space="preserve"> </w:t>
      </w:r>
      <w:r w:rsidR="000A63A3">
        <w:rPr>
          <w:rFonts w:ascii="Sylfaen" w:hAnsi="Sylfaen" w:cs="Sylfaen"/>
        </w:rPr>
        <w:t>კიბოს</w:t>
      </w:r>
      <w:r w:rsidR="000A63A3">
        <w:t xml:space="preserve"> </w:t>
      </w:r>
      <w:r w:rsidR="000A63A3">
        <w:rPr>
          <w:rFonts w:ascii="Sylfaen" w:hAnsi="Sylfaen" w:cs="Sylfaen"/>
        </w:rPr>
        <w:t>განვითარებას</w:t>
      </w:r>
      <w:r w:rsidR="000A63A3">
        <w:t xml:space="preserve"> </w:t>
      </w:r>
      <w:r w:rsidR="000A63A3">
        <w:rPr>
          <w:rFonts w:ascii="Sylfaen" w:hAnsi="Sylfaen" w:cs="Sylfaen"/>
        </w:rPr>
        <w:t>შორის</w:t>
      </w:r>
      <w:r w:rsidR="000A63A3">
        <w:t xml:space="preserve">. </w:t>
      </w:r>
      <w:r w:rsidR="000A63A3">
        <w:rPr>
          <w:rFonts w:ascii="Sylfaen" w:hAnsi="Sylfaen" w:cs="Sylfaen"/>
        </w:rPr>
        <w:t>ონკოლოგიურ</w:t>
      </w:r>
      <w:r w:rsidR="000A63A3">
        <w:t xml:space="preserve"> </w:t>
      </w:r>
      <w:r w:rsidR="000A63A3">
        <w:rPr>
          <w:rFonts w:ascii="Sylfaen" w:hAnsi="Sylfaen" w:cs="Sylfaen"/>
        </w:rPr>
        <w:t>დაავადებათა</w:t>
      </w:r>
      <w:r w:rsidR="000A63A3">
        <w:t xml:space="preserve"> </w:t>
      </w:r>
      <w:r w:rsidR="000A63A3">
        <w:rPr>
          <w:rFonts w:ascii="Sylfaen" w:hAnsi="Sylfaen" w:cs="Sylfaen"/>
        </w:rPr>
        <w:t>მართვად</w:t>
      </w:r>
      <w:r w:rsidR="000A63A3">
        <w:t xml:space="preserve"> </w:t>
      </w:r>
      <w:r w:rsidR="000A63A3">
        <w:rPr>
          <w:rFonts w:ascii="Sylfaen" w:hAnsi="Sylfaen" w:cs="Sylfaen"/>
        </w:rPr>
        <w:t>რისკის</w:t>
      </w:r>
      <w:r w:rsidR="000A63A3">
        <w:t xml:space="preserve"> </w:t>
      </w:r>
      <w:r w:rsidR="000A63A3">
        <w:rPr>
          <w:rFonts w:ascii="Sylfaen" w:hAnsi="Sylfaen" w:cs="Sylfaen"/>
        </w:rPr>
        <w:t>ფაქტორებს</w:t>
      </w:r>
      <w:r w:rsidR="000A63A3">
        <w:t xml:space="preserve"> </w:t>
      </w:r>
      <w:r w:rsidR="000A63A3">
        <w:rPr>
          <w:rFonts w:ascii="Sylfaen" w:hAnsi="Sylfaen" w:cs="Sylfaen"/>
        </w:rPr>
        <w:t>შორის</w:t>
      </w:r>
      <w:r w:rsidR="000A63A3">
        <w:t xml:space="preserve"> </w:t>
      </w:r>
      <w:r w:rsidR="000A63A3">
        <w:rPr>
          <w:rFonts w:ascii="Sylfaen" w:hAnsi="Sylfaen" w:cs="Sylfaen"/>
        </w:rPr>
        <w:t>გამოყოფენ</w:t>
      </w:r>
      <w:r w:rsidR="000A63A3">
        <w:t xml:space="preserve">: </w:t>
      </w:r>
      <w:r w:rsidR="000A63A3">
        <w:rPr>
          <w:rFonts w:ascii="Sylfaen" w:hAnsi="Sylfaen" w:cs="Sylfaen"/>
        </w:rPr>
        <w:t>თამბაქოს</w:t>
      </w:r>
      <w:r w:rsidR="000A63A3">
        <w:t xml:space="preserve"> </w:t>
      </w:r>
      <w:r w:rsidR="000A63A3">
        <w:rPr>
          <w:rFonts w:ascii="Sylfaen" w:hAnsi="Sylfaen" w:cs="Sylfaen"/>
        </w:rPr>
        <w:t>მოხმარებას</w:t>
      </w:r>
      <w:r w:rsidR="000A63A3">
        <w:t xml:space="preserve">, </w:t>
      </w:r>
      <w:r w:rsidR="000A63A3">
        <w:rPr>
          <w:rFonts w:ascii="Sylfaen" w:hAnsi="Sylfaen" w:cs="Sylfaen"/>
        </w:rPr>
        <w:t>რომელიც</w:t>
      </w:r>
      <w:r w:rsidR="000A63A3">
        <w:t xml:space="preserve"> </w:t>
      </w:r>
      <w:r w:rsidR="000A63A3">
        <w:rPr>
          <w:rFonts w:ascii="Sylfaen" w:hAnsi="Sylfaen" w:cs="Sylfaen"/>
        </w:rPr>
        <w:t>მსოფლიოში</w:t>
      </w:r>
      <w:r w:rsidR="000A63A3">
        <w:t xml:space="preserve"> </w:t>
      </w:r>
      <w:r w:rsidR="000A63A3">
        <w:rPr>
          <w:rFonts w:ascii="Sylfaen" w:hAnsi="Sylfaen" w:cs="Sylfaen"/>
        </w:rPr>
        <w:t>ყოველწლიურად</w:t>
      </w:r>
      <w:r w:rsidR="000A63A3">
        <w:t xml:space="preserve"> </w:t>
      </w:r>
      <w:r w:rsidR="000A63A3">
        <w:rPr>
          <w:rFonts w:ascii="Sylfaen" w:hAnsi="Sylfaen" w:cs="Sylfaen"/>
        </w:rPr>
        <w:t>პასუხისმგებელია</w:t>
      </w:r>
      <w:r w:rsidR="000A63A3">
        <w:t xml:space="preserve"> </w:t>
      </w:r>
      <w:r w:rsidR="000A63A3">
        <w:rPr>
          <w:rFonts w:ascii="Sylfaen" w:hAnsi="Sylfaen" w:cs="Sylfaen"/>
        </w:rPr>
        <w:t>კიბოთი</w:t>
      </w:r>
      <w:r w:rsidR="000A63A3">
        <w:t xml:space="preserve"> </w:t>
      </w:r>
      <w:r w:rsidR="000A63A3">
        <w:rPr>
          <w:rFonts w:ascii="Sylfaen" w:hAnsi="Sylfaen" w:cs="Sylfaen"/>
        </w:rPr>
        <w:t>გამოწვეული</w:t>
      </w:r>
      <w:r w:rsidR="000A63A3">
        <w:t xml:space="preserve"> </w:t>
      </w:r>
      <w:r w:rsidR="000A63A3">
        <w:rPr>
          <w:rFonts w:ascii="Sylfaen" w:hAnsi="Sylfaen" w:cs="Sylfaen"/>
        </w:rPr>
        <w:t>სიკვდილიანობის</w:t>
      </w:r>
      <w:r w:rsidR="000A63A3">
        <w:t xml:space="preserve"> 1.5 </w:t>
      </w:r>
      <w:r w:rsidR="000A63A3">
        <w:rPr>
          <w:rFonts w:ascii="Sylfaen" w:hAnsi="Sylfaen" w:cs="Sylfaen"/>
        </w:rPr>
        <w:t>მილიონი</w:t>
      </w:r>
      <w:r w:rsidR="000A63A3">
        <w:t xml:space="preserve"> </w:t>
      </w:r>
      <w:r w:rsidR="000A63A3">
        <w:rPr>
          <w:rFonts w:ascii="Sylfaen" w:hAnsi="Sylfaen" w:cs="Sylfaen"/>
        </w:rPr>
        <w:t>შემთხვევის</w:t>
      </w:r>
      <w:r w:rsidR="000A63A3">
        <w:t xml:space="preserve">, </w:t>
      </w:r>
      <w:r w:rsidR="000A63A3">
        <w:rPr>
          <w:rFonts w:ascii="Sylfaen" w:hAnsi="Sylfaen" w:cs="Sylfaen"/>
        </w:rPr>
        <w:t>ალკოჰოლის</w:t>
      </w:r>
      <w:r w:rsidR="000A63A3">
        <w:t xml:space="preserve"> </w:t>
      </w:r>
      <w:r w:rsidR="000A63A3">
        <w:rPr>
          <w:rFonts w:ascii="Sylfaen" w:hAnsi="Sylfaen" w:cs="Sylfaen"/>
        </w:rPr>
        <w:t>ჭარბ</w:t>
      </w:r>
      <w:r w:rsidR="000A63A3">
        <w:t xml:space="preserve"> </w:t>
      </w:r>
      <w:r w:rsidR="000A63A3">
        <w:rPr>
          <w:rFonts w:ascii="Sylfaen" w:hAnsi="Sylfaen" w:cs="Sylfaen"/>
        </w:rPr>
        <w:t>მოხმარებას</w:t>
      </w:r>
      <w:r w:rsidR="000A63A3">
        <w:t xml:space="preserve"> - </w:t>
      </w:r>
      <w:r w:rsidR="000A63A3">
        <w:rPr>
          <w:rFonts w:ascii="Sylfaen" w:hAnsi="Sylfaen" w:cs="Sylfaen"/>
        </w:rPr>
        <w:t>სიკვდილიანობის</w:t>
      </w:r>
      <w:r w:rsidR="000A63A3">
        <w:t xml:space="preserve"> 351 000 </w:t>
      </w:r>
      <w:r w:rsidR="000A63A3">
        <w:rPr>
          <w:rFonts w:ascii="Sylfaen" w:hAnsi="Sylfaen" w:cs="Sylfaen"/>
        </w:rPr>
        <w:t>შემთხვევითა</w:t>
      </w:r>
      <w:r w:rsidR="000A63A3">
        <w:t xml:space="preserve"> </w:t>
      </w:r>
      <w:r w:rsidR="000A63A3">
        <w:rPr>
          <w:rFonts w:ascii="Sylfaen" w:hAnsi="Sylfaen" w:cs="Sylfaen"/>
        </w:rPr>
        <w:t>და</w:t>
      </w:r>
      <w:r w:rsidR="000A63A3">
        <w:t xml:space="preserve"> </w:t>
      </w:r>
      <w:r w:rsidR="000A63A3">
        <w:rPr>
          <w:rFonts w:ascii="Sylfaen" w:hAnsi="Sylfaen" w:cs="Sylfaen"/>
        </w:rPr>
        <w:t>ჭარბ</w:t>
      </w:r>
      <w:r w:rsidR="000A63A3">
        <w:t xml:space="preserve"> </w:t>
      </w:r>
      <w:r w:rsidR="000A63A3">
        <w:rPr>
          <w:rFonts w:ascii="Sylfaen" w:hAnsi="Sylfaen" w:cs="Sylfaen"/>
        </w:rPr>
        <w:t>წონას</w:t>
      </w:r>
      <w:r w:rsidR="000A63A3">
        <w:t xml:space="preserve">, </w:t>
      </w:r>
      <w:r w:rsidR="000A63A3">
        <w:rPr>
          <w:rFonts w:ascii="Sylfaen" w:hAnsi="Sylfaen" w:cs="Sylfaen"/>
        </w:rPr>
        <w:t>სიმსუქნესა</w:t>
      </w:r>
      <w:r w:rsidR="000A63A3">
        <w:t xml:space="preserve"> </w:t>
      </w:r>
      <w:r w:rsidR="000A63A3">
        <w:rPr>
          <w:rFonts w:ascii="Sylfaen" w:hAnsi="Sylfaen" w:cs="Sylfaen"/>
        </w:rPr>
        <w:t>და</w:t>
      </w:r>
      <w:r w:rsidR="000A63A3">
        <w:t xml:space="preserve"> </w:t>
      </w:r>
      <w:r w:rsidR="000A63A3">
        <w:rPr>
          <w:rFonts w:ascii="Sylfaen" w:hAnsi="Sylfaen" w:cs="Sylfaen"/>
        </w:rPr>
        <w:t>დაბალ</w:t>
      </w:r>
      <w:r w:rsidR="000A63A3">
        <w:t xml:space="preserve"> </w:t>
      </w:r>
      <w:r w:rsidR="000A63A3">
        <w:rPr>
          <w:rFonts w:ascii="Sylfaen" w:hAnsi="Sylfaen" w:cs="Sylfaen"/>
        </w:rPr>
        <w:t>ფიზიკურ</w:t>
      </w:r>
      <w:r w:rsidR="000A63A3">
        <w:t xml:space="preserve"> </w:t>
      </w:r>
      <w:r w:rsidR="000A63A3">
        <w:rPr>
          <w:rFonts w:ascii="Sylfaen" w:hAnsi="Sylfaen" w:cs="Sylfaen"/>
        </w:rPr>
        <w:t>აქტივობას</w:t>
      </w:r>
      <w:r w:rsidR="000A63A3">
        <w:t xml:space="preserve"> </w:t>
      </w:r>
      <w:r w:rsidR="000A63A3">
        <w:rPr>
          <w:rFonts w:ascii="Sylfaen" w:hAnsi="Sylfaen" w:cs="Sylfaen"/>
        </w:rPr>
        <w:t>კიბოს</w:t>
      </w:r>
      <w:r w:rsidR="000A63A3">
        <w:t xml:space="preserve"> </w:t>
      </w:r>
      <w:r w:rsidR="000A63A3">
        <w:rPr>
          <w:rFonts w:ascii="Sylfaen" w:hAnsi="Sylfaen" w:cs="Sylfaen"/>
        </w:rPr>
        <w:t>სიკვდილიანობის</w:t>
      </w:r>
      <w:r w:rsidR="000A63A3">
        <w:t xml:space="preserve"> 274 000 </w:t>
      </w:r>
      <w:r w:rsidR="000A63A3">
        <w:rPr>
          <w:rFonts w:ascii="Sylfaen" w:hAnsi="Sylfaen" w:cs="Sylfaen"/>
        </w:rPr>
        <w:t>შემთხვევით</w:t>
      </w:r>
      <w:r w:rsidR="000A63A3">
        <w:t>.</w:t>
      </w:r>
    </w:p>
    <w:p w:rsidR="000A63A3" w:rsidRDefault="00546118" w:rsidP="000A63A3">
      <w:pPr>
        <w:spacing w:line="240" w:lineRule="auto"/>
        <w:jc w:val="both"/>
      </w:pPr>
      <w:r>
        <w:rPr>
          <w:rFonts w:ascii="Sylfaen" w:hAnsi="Sylfaen" w:cs="Sylfaen"/>
        </w:rPr>
        <w:t xml:space="preserve">    </w:t>
      </w:r>
      <w:r w:rsidR="000A63A3">
        <w:rPr>
          <w:rFonts w:ascii="Sylfaen" w:hAnsi="Sylfaen" w:cs="Sylfaen"/>
        </w:rPr>
        <w:t>სხვა</w:t>
      </w:r>
      <w:r w:rsidR="000A63A3">
        <w:t xml:space="preserve"> </w:t>
      </w:r>
      <w:r w:rsidR="000A63A3">
        <w:rPr>
          <w:rFonts w:ascii="Sylfaen" w:hAnsi="Sylfaen" w:cs="Sylfaen"/>
        </w:rPr>
        <w:t>მართვადი</w:t>
      </w:r>
      <w:r w:rsidR="000A63A3">
        <w:t xml:space="preserve"> </w:t>
      </w:r>
      <w:r w:rsidR="000A63A3">
        <w:rPr>
          <w:rFonts w:ascii="Sylfaen" w:hAnsi="Sylfaen" w:cs="Sylfaen"/>
        </w:rPr>
        <w:t>რისკის</w:t>
      </w:r>
      <w:r w:rsidR="000A63A3">
        <w:t xml:space="preserve"> </w:t>
      </w:r>
      <w:r w:rsidR="000A63A3">
        <w:rPr>
          <w:rFonts w:ascii="Sylfaen" w:hAnsi="Sylfaen" w:cs="Sylfaen"/>
        </w:rPr>
        <w:t>ფაქტორებია</w:t>
      </w:r>
      <w:r w:rsidR="000A63A3">
        <w:t xml:space="preserve"> </w:t>
      </w:r>
      <w:r w:rsidR="000A63A3">
        <w:rPr>
          <w:rFonts w:ascii="Sylfaen" w:hAnsi="Sylfaen" w:cs="Sylfaen"/>
        </w:rPr>
        <w:t>მზის</w:t>
      </w:r>
      <w:r w:rsidR="000A63A3">
        <w:t xml:space="preserve"> </w:t>
      </w:r>
      <w:r w:rsidR="000A63A3">
        <w:rPr>
          <w:rFonts w:ascii="Sylfaen" w:hAnsi="Sylfaen" w:cs="Sylfaen"/>
        </w:rPr>
        <w:t>სხივების</w:t>
      </w:r>
      <w:r w:rsidR="000A63A3">
        <w:t xml:space="preserve"> </w:t>
      </w:r>
      <w:r w:rsidR="000A63A3">
        <w:rPr>
          <w:rFonts w:ascii="Sylfaen" w:hAnsi="Sylfaen" w:cs="Sylfaen"/>
        </w:rPr>
        <w:t>პირდაპირი</w:t>
      </w:r>
      <w:r w:rsidR="000A63A3">
        <w:t xml:space="preserve"> </w:t>
      </w:r>
      <w:r w:rsidR="000A63A3">
        <w:rPr>
          <w:rFonts w:ascii="Sylfaen" w:hAnsi="Sylfaen" w:cs="Sylfaen"/>
        </w:rPr>
        <w:t>ზემოქმედება</w:t>
      </w:r>
      <w:r w:rsidR="000A63A3">
        <w:t xml:space="preserve"> </w:t>
      </w:r>
      <w:r w:rsidR="000A63A3">
        <w:rPr>
          <w:rFonts w:ascii="Sylfaen" w:hAnsi="Sylfaen" w:cs="Sylfaen"/>
        </w:rPr>
        <w:t>ხანგრძლივი</w:t>
      </w:r>
      <w:r w:rsidR="000A63A3">
        <w:t xml:space="preserve"> </w:t>
      </w:r>
      <w:r w:rsidR="000A63A3">
        <w:rPr>
          <w:rFonts w:ascii="Sylfaen" w:hAnsi="Sylfaen" w:cs="Sylfaen"/>
        </w:rPr>
        <w:t>დროის</w:t>
      </w:r>
      <w:r w:rsidR="000A63A3">
        <w:t xml:space="preserve"> </w:t>
      </w:r>
      <w:r w:rsidR="000A63A3">
        <w:rPr>
          <w:rFonts w:ascii="Sylfaen" w:hAnsi="Sylfaen" w:cs="Sylfaen"/>
        </w:rPr>
        <w:t>მანძილზე</w:t>
      </w:r>
      <w:r w:rsidR="000A63A3">
        <w:t xml:space="preserve">, </w:t>
      </w:r>
      <w:r w:rsidR="000A63A3">
        <w:rPr>
          <w:rFonts w:ascii="Sylfaen" w:hAnsi="Sylfaen" w:cs="Sylfaen"/>
        </w:rPr>
        <w:t>კანცეროგენებით</w:t>
      </w:r>
      <w:r w:rsidR="000A63A3">
        <w:t xml:space="preserve"> </w:t>
      </w:r>
      <w:r w:rsidR="000A63A3">
        <w:rPr>
          <w:rFonts w:ascii="Sylfaen" w:hAnsi="Sylfaen" w:cs="Sylfaen"/>
        </w:rPr>
        <w:t>ზემოქმედება</w:t>
      </w:r>
      <w:r w:rsidR="000A63A3">
        <w:t xml:space="preserve"> </w:t>
      </w:r>
      <w:r w:rsidR="000A63A3">
        <w:rPr>
          <w:rFonts w:ascii="Sylfaen" w:hAnsi="Sylfaen" w:cs="Sylfaen"/>
        </w:rPr>
        <w:t>სამუშაო</w:t>
      </w:r>
      <w:r w:rsidR="000A63A3">
        <w:t xml:space="preserve"> </w:t>
      </w:r>
      <w:r w:rsidR="000A63A3">
        <w:rPr>
          <w:rFonts w:ascii="Sylfaen" w:hAnsi="Sylfaen" w:cs="Sylfaen"/>
        </w:rPr>
        <w:t>ადგილზე</w:t>
      </w:r>
      <w:r w:rsidR="000A63A3">
        <w:t xml:space="preserve"> </w:t>
      </w:r>
      <w:r w:rsidR="000A63A3">
        <w:rPr>
          <w:rFonts w:ascii="Sylfaen" w:hAnsi="Sylfaen" w:cs="Sylfaen"/>
        </w:rPr>
        <w:t>და</w:t>
      </w:r>
      <w:r w:rsidR="000A63A3">
        <w:t xml:space="preserve"> </w:t>
      </w:r>
      <w:r w:rsidR="000A63A3">
        <w:rPr>
          <w:rFonts w:ascii="Sylfaen" w:hAnsi="Sylfaen" w:cs="Sylfaen"/>
        </w:rPr>
        <w:t>საცხოვრებელ</w:t>
      </w:r>
      <w:r w:rsidR="000A63A3">
        <w:t xml:space="preserve"> </w:t>
      </w:r>
      <w:r w:rsidR="000A63A3">
        <w:rPr>
          <w:rFonts w:ascii="Sylfaen" w:hAnsi="Sylfaen" w:cs="Sylfaen"/>
        </w:rPr>
        <w:t>გარემოში</w:t>
      </w:r>
      <w:r w:rsidR="000A63A3">
        <w:t xml:space="preserve">, </w:t>
      </w:r>
      <w:r w:rsidR="000A63A3">
        <w:rPr>
          <w:rFonts w:ascii="Sylfaen" w:hAnsi="Sylfaen" w:cs="Sylfaen"/>
        </w:rPr>
        <w:t>ზოგიერთი</w:t>
      </w:r>
      <w:r w:rsidR="000A63A3">
        <w:t xml:space="preserve"> </w:t>
      </w:r>
      <w:r w:rsidR="000A63A3">
        <w:rPr>
          <w:rFonts w:ascii="Sylfaen" w:hAnsi="Sylfaen" w:cs="Sylfaen"/>
        </w:rPr>
        <w:t>ინფექციური</w:t>
      </w:r>
      <w:r w:rsidR="000A63A3">
        <w:t xml:space="preserve"> </w:t>
      </w:r>
      <w:r w:rsidR="000A63A3">
        <w:rPr>
          <w:rFonts w:ascii="Sylfaen" w:hAnsi="Sylfaen" w:cs="Sylfaen"/>
        </w:rPr>
        <w:t>აგენტი</w:t>
      </w:r>
      <w:r w:rsidR="000A63A3">
        <w:t xml:space="preserve"> (</w:t>
      </w:r>
      <w:r w:rsidR="000A63A3">
        <w:rPr>
          <w:rFonts w:ascii="Sylfaen" w:hAnsi="Sylfaen" w:cs="Sylfaen"/>
        </w:rPr>
        <w:t>ადამიანის</w:t>
      </w:r>
      <w:r w:rsidR="000A63A3">
        <w:t xml:space="preserve"> </w:t>
      </w:r>
      <w:r w:rsidR="000A63A3">
        <w:rPr>
          <w:rFonts w:ascii="Sylfaen" w:hAnsi="Sylfaen" w:cs="Sylfaen"/>
        </w:rPr>
        <w:t>პაპილომა</w:t>
      </w:r>
      <w:r w:rsidR="000A63A3">
        <w:t xml:space="preserve"> </w:t>
      </w:r>
      <w:r w:rsidR="000A63A3">
        <w:rPr>
          <w:rFonts w:ascii="Sylfaen" w:hAnsi="Sylfaen" w:cs="Sylfaen"/>
        </w:rPr>
        <w:t>ვირუსი</w:t>
      </w:r>
      <w:r w:rsidR="000A63A3">
        <w:t xml:space="preserve">, </w:t>
      </w:r>
      <w:r w:rsidR="000A63A3">
        <w:rPr>
          <w:rFonts w:ascii="Sylfaen" w:hAnsi="Sylfaen" w:cs="Sylfaen"/>
        </w:rPr>
        <w:t>ჰეპატიტი</w:t>
      </w:r>
      <w:r w:rsidR="000A63A3">
        <w:t xml:space="preserve"> B-</w:t>
      </w:r>
      <w:r w:rsidR="000A63A3">
        <w:rPr>
          <w:rFonts w:ascii="Sylfaen" w:hAnsi="Sylfaen" w:cs="Sylfaen"/>
        </w:rPr>
        <w:t>ს</w:t>
      </w:r>
      <w:r w:rsidR="000A63A3">
        <w:t xml:space="preserve"> </w:t>
      </w:r>
      <w:r w:rsidR="000A63A3">
        <w:rPr>
          <w:rFonts w:ascii="Sylfaen" w:hAnsi="Sylfaen" w:cs="Sylfaen"/>
        </w:rPr>
        <w:t>ვირუსი</w:t>
      </w:r>
      <w:r w:rsidR="000A63A3">
        <w:t xml:space="preserve">). </w:t>
      </w:r>
      <w:r w:rsidR="000A63A3">
        <w:rPr>
          <w:rFonts w:ascii="Sylfaen" w:hAnsi="Sylfaen" w:cs="Sylfaen"/>
        </w:rPr>
        <w:t>კიბოს</w:t>
      </w:r>
      <w:r w:rsidR="000A63A3">
        <w:t xml:space="preserve"> </w:t>
      </w:r>
      <w:r w:rsidR="000A63A3">
        <w:rPr>
          <w:rFonts w:ascii="Sylfaen" w:hAnsi="Sylfaen" w:cs="Sylfaen"/>
        </w:rPr>
        <w:t>პრევენცია</w:t>
      </w:r>
      <w:r w:rsidR="000A63A3">
        <w:t xml:space="preserve"> </w:t>
      </w:r>
      <w:r w:rsidR="000A63A3">
        <w:rPr>
          <w:rFonts w:ascii="Sylfaen" w:hAnsi="Sylfaen" w:cs="Sylfaen"/>
        </w:rPr>
        <w:t>ადმიანებს</w:t>
      </w:r>
      <w:r w:rsidR="000A63A3">
        <w:t xml:space="preserve"> </w:t>
      </w:r>
      <w:r w:rsidR="000A63A3">
        <w:rPr>
          <w:rFonts w:ascii="Sylfaen" w:hAnsi="Sylfaen" w:cs="Sylfaen"/>
        </w:rPr>
        <w:t>იცავს</w:t>
      </w:r>
      <w:r w:rsidR="000A63A3">
        <w:t xml:space="preserve"> </w:t>
      </w:r>
      <w:r w:rsidR="000A63A3">
        <w:rPr>
          <w:rFonts w:ascii="Sylfaen" w:hAnsi="Sylfaen" w:cs="Sylfaen"/>
        </w:rPr>
        <w:t>დაავადების</w:t>
      </w:r>
      <w:r w:rsidR="000A63A3">
        <w:t xml:space="preserve"> </w:t>
      </w:r>
      <w:r w:rsidR="000A63A3">
        <w:rPr>
          <w:rFonts w:ascii="Sylfaen" w:hAnsi="Sylfaen" w:cs="Sylfaen"/>
        </w:rPr>
        <w:t>მძიმე</w:t>
      </w:r>
      <w:r w:rsidR="000A63A3">
        <w:t xml:space="preserve"> </w:t>
      </w:r>
      <w:r w:rsidR="000A63A3">
        <w:rPr>
          <w:rFonts w:ascii="Sylfaen" w:hAnsi="Sylfaen" w:cs="Sylfaen"/>
        </w:rPr>
        <w:t>გამოსავალისგან</w:t>
      </w:r>
      <w:r w:rsidR="000A63A3">
        <w:t xml:space="preserve">: </w:t>
      </w:r>
      <w:r w:rsidR="000A63A3">
        <w:rPr>
          <w:rFonts w:ascii="Sylfaen" w:hAnsi="Sylfaen" w:cs="Sylfaen"/>
        </w:rPr>
        <w:t>ჯანმრთელობის</w:t>
      </w:r>
      <w:r w:rsidR="000A63A3">
        <w:t xml:space="preserve"> </w:t>
      </w:r>
      <w:r w:rsidR="000A63A3">
        <w:rPr>
          <w:rFonts w:ascii="Sylfaen" w:hAnsi="Sylfaen" w:cs="Sylfaen"/>
        </w:rPr>
        <w:t>შერყევა</w:t>
      </w:r>
      <w:r w:rsidR="000A63A3">
        <w:t xml:space="preserve"> </w:t>
      </w:r>
      <w:r w:rsidR="000A63A3">
        <w:rPr>
          <w:rFonts w:ascii="Sylfaen" w:hAnsi="Sylfaen" w:cs="Sylfaen"/>
        </w:rPr>
        <w:t>და</w:t>
      </w:r>
      <w:r w:rsidR="000A63A3">
        <w:t xml:space="preserve"> </w:t>
      </w:r>
      <w:r w:rsidR="000A63A3">
        <w:rPr>
          <w:rFonts w:ascii="Sylfaen" w:hAnsi="Sylfaen" w:cs="Sylfaen"/>
        </w:rPr>
        <w:t>ადრეული</w:t>
      </w:r>
      <w:r w:rsidR="000A63A3">
        <w:t xml:space="preserve"> </w:t>
      </w:r>
      <w:r w:rsidR="000A63A3">
        <w:rPr>
          <w:rFonts w:ascii="Sylfaen" w:hAnsi="Sylfaen" w:cs="Sylfaen"/>
        </w:rPr>
        <w:t>სიკვდილობა</w:t>
      </w:r>
      <w:r w:rsidR="000A63A3">
        <w:t xml:space="preserve">, </w:t>
      </w:r>
      <w:r w:rsidR="000A63A3">
        <w:rPr>
          <w:rFonts w:ascii="Sylfaen" w:hAnsi="Sylfaen" w:cs="Sylfaen"/>
        </w:rPr>
        <w:t>ხარისხიანი</w:t>
      </w:r>
      <w:r w:rsidR="000A63A3">
        <w:t xml:space="preserve"> </w:t>
      </w:r>
      <w:r w:rsidR="000A63A3">
        <w:rPr>
          <w:rFonts w:ascii="Sylfaen" w:hAnsi="Sylfaen" w:cs="Sylfaen"/>
        </w:rPr>
        <w:t>სიცოცხლის</w:t>
      </w:r>
      <w:r w:rsidR="000A63A3">
        <w:t xml:space="preserve"> </w:t>
      </w:r>
      <w:r w:rsidR="000A63A3">
        <w:rPr>
          <w:rFonts w:ascii="Sylfaen" w:hAnsi="Sylfaen" w:cs="Sylfaen"/>
        </w:rPr>
        <w:t>წლების</w:t>
      </w:r>
      <w:r w:rsidR="000A63A3">
        <w:t xml:space="preserve"> </w:t>
      </w:r>
      <w:r w:rsidR="000A63A3">
        <w:rPr>
          <w:rFonts w:ascii="Sylfaen" w:hAnsi="Sylfaen" w:cs="Sylfaen"/>
        </w:rPr>
        <w:t>შემცირება</w:t>
      </w:r>
      <w:r w:rsidR="000A63A3">
        <w:t xml:space="preserve">, </w:t>
      </w:r>
      <w:r w:rsidR="000A63A3">
        <w:rPr>
          <w:rFonts w:ascii="Sylfaen" w:hAnsi="Sylfaen" w:cs="Sylfaen"/>
        </w:rPr>
        <w:t>ძლიერი</w:t>
      </w:r>
      <w:r w:rsidR="000A63A3">
        <w:t xml:space="preserve"> </w:t>
      </w:r>
      <w:r w:rsidR="000A63A3">
        <w:rPr>
          <w:rFonts w:ascii="Sylfaen" w:hAnsi="Sylfaen" w:cs="Sylfaen"/>
        </w:rPr>
        <w:t>ტკივილი</w:t>
      </w:r>
      <w:r w:rsidR="000A63A3">
        <w:t xml:space="preserve">, </w:t>
      </w:r>
      <w:r w:rsidR="000A63A3">
        <w:rPr>
          <w:rFonts w:ascii="Sylfaen" w:hAnsi="Sylfaen" w:cs="Sylfaen"/>
        </w:rPr>
        <w:t>შემცირებული</w:t>
      </w:r>
      <w:r w:rsidR="000A63A3">
        <w:t xml:space="preserve"> </w:t>
      </w:r>
      <w:r w:rsidR="000A63A3">
        <w:rPr>
          <w:rFonts w:ascii="Sylfaen" w:hAnsi="Sylfaen" w:cs="Sylfaen"/>
        </w:rPr>
        <w:t>შემოსავალი</w:t>
      </w:r>
      <w:r w:rsidR="000A63A3">
        <w:t xml:space="preserve"> </w:t>
      </w:r>
      <w:r w:rsidR="000A63A3">
        <w:rPr>
          <w:rFonts w:ascii="Sylfaen" w:hAnsi="Sylfaen" w:cs="Sylfaen"/>
        </w:rPr>
        <w:t>და</w:t>
      </w:r>
      <w:r w:rsidR="000A63A3">
        <w:t xml:space="preserve"> </w:t>
      </w:r>
      <w:r w:rsidR="000A63A3">
        <w:rPr>
          <w:rFonts w:ascii="Sylfaen" w:hAnsi="Sylfaen" w:cs="Sylfaen"/>
        </w:rPr>
        <w:t>მკურნალობაზე</w:t>
      </w:r>
      <w:r w:rsidR="000A63A3">
        <w:t xml:space="preserve"> </w:t>
      </w:r>
      <w:r w:rsidR="000A63A3">
        <w:rPr>
          <w:rFonts w:ascii="Sylfaen" w:hAnsi="Sylfaen" w:cs="Sylfaen"/>
        </w:rPr>
        <w:t>დახარჯული</w:t>
      </w:r>
      <w:r w:rsidR="000A63A3">
        <w:t xml:space="preserve"> </w:t>
      </w:r>
      <w:r w:rsidR="000A63A3">
        <w:rPr>
          <w:rFonts w:ascii="Sylfaen" w:hAnsi="Sylfaen" w:cs="Sylfaen"/>
        </w:rPr>
        <w:t>დიდი</w:t>
      </w:r>
      <w:r w:rsidR="000A63A3">
        <w:t xml:space="preserve"> </w:t>
      </w:r>
      <w:r w:rsidR="000A63A3">
        <w:rPr>
          <w:rFonts w:ascii="Sylfaen" w:hAnsi="Sylfaen" w:cs="Sylfaen"/>
        </w:rPr>
        <w:t>თანხები</w:t>
      </w:r>
      <w:r w:rsidR="000A63A3">
        <w:t>.</w:t>
      </w:r>
    </w:p>
    <w:p w:rsidR="000A63A3" w:rsidRDefault="00546118" w:rsidP="000A63A3">
      <w:pPr>
        <w:spacing w:line="240" w:lineRule="auto"/>
        <w:jc w:val="both"/>
      </w:pPr>
      <w:r>
        <w:rPr>
          <w:rFonts w:ascii="Sylfaen" w:hAnsi="Sylfaen" w:cs="Sylfaen"/>
        </w:rPr>
        <w:t xml:space="preserve">    </w:t>
      </w:r>
      <w:r w:rsidR="000A63A3">
        <w:rPr>
          <w:rFonts w:ascii="Sylfaen" w:hAnsi="Sylfaen" w:cs="Sylfaen"/>
        </w:rPr>
        <w:t>ცხოვრების</w:t>
      </w:r>
      <w:r w:rsidR="000A63A3">
        <w:t xml:space="preserve"> </w:t>
      </w:r>
      <w:r w:rsidR="000A63A3">
        <w:rPr>
          <w:rFonts w:ascii="Sylfaen" w:hAnsi="Sylfaen" w:cs="Sylfaen"/>
        </w:rPr>
        <w:t>წესთან</w:t>
      </w:r>
      <w:r w:rsidR="000A63A3">
        <w:t xml:space="preserve"> </w:t>
      </w:r>
      <w:r w:rsidR="000A63A3">
        <w:rPr>
          <w:rFonts w:ascii="Sylfaen" w:hAnsi="Sylfaen" w:cs="Sylfaen"/>
        </w:rPr>
        <w:t>დაკავშირებული</w:t>
      </w:r>
      <w:r w:rsidR="000A63A3">
        <w:t xml:space="preserve"> </w:t>
      </w:r>
      <w:r w:rsidR="000A63A3">
        <w:rPr>
          <w:rFonts w:ascii="Sylfaen" w:hAnsi="Sylfaen" w:cs="Sylfaen"/>
        </w:rPr>
        <w:t>რისკის</w:t>
      </w:r>
      <w:r w:rsidR="000A63A3">
        <w:t xml:space="preserve"> </w:t>
      </w:r>
      <w:r w:rsidR="000A63A3">
        <w:rPr>
          <w:rFonts w:ascii="Sylfaen" w:hAnsi="Sylfaen" w:cs="Sylfaen"/>
        </w:rPr>
        <w:t>ფაქტორების</w:t>
      </w:r>
      <w:r w:rsidR="000A63A3">
        <w:t xml:space="preserve"> </w:t>
      </w:r>
      <w:r w:rsidR="000A63A3">
        <w:rPr>
          <w:rFonts w:ascii="Sylfaen" w:hAnsi="Sylfaen" w:cs="Sylfaen"/>
        </w:rPr>
        <w:t>საქართველოში</w:t>
      </w:r>
      <w:r w:rsidR="000A63A3">
        <w:t xml:space="preserve"> </w:t>
      </w:r>
      <w:r w:rsidR="000A63A3">
        <w:rPr>
          <w:rFonts w:ascii="Sylfaen" w:hAnsi="Sylfaen" w:cs="Sylfaen"/>
        </w:rPr>
        <w:t>გავრცელების</w:t>
      </w:r>
      <w:r w:rsidR="000A63A3">
        <w:t xml:space="preserve"> </w:t>
      </w:r>
      <w:r w:rsidR="000A63A3">
        <w:rPr>
          <w:rFonts w:ascii="Sylfaen" w:hAnsi="Sylfaen" w:cs="Sylfaen"/>
        </w:rPr>
        <w:t>შესახებ</w:t>
      </w:r>
      <w:r w:rsidR="000A63A3">
        <w:t xml:space="preserve"> </w:t>
      </w:r>
      <w:r w:rsidR="000A63A3">
        <w:rPr>
          <w:rFonts w:ascii="Sylfaen" w:hAnsi="Sylfaen" w:cs="Sylfaen"/>
        </w:rPr>
        <w:t>ინფორმაციას</w:t>
      </w:r>
      <w:r w:rsidR="000A63A3">
        <w:t xml:space="preserve"> </w:t>
      </w:r>
      <w:r w:rsidR="000A63A3">
        <w:rPr>
          <w:rFonts w:ascii="Sylfaen" w:hAnsi="Sylfaen" w:cs="Sylfaen"/>
        </w:rPr>
        <w:t>იძლევა</w:t>
      </w:r>
      <w:r w:rsidR="000A63A3">
        <w:t xml:space="preserve"> „</w:t>
      </w:r>
      <w:r w:rsidR="000A63A3">
        <w:rPr>
          <w:rFonts w:ascii="Sylfaen" w:hAnsi="Sylfaen" w:cs="Sylfaen"/>
        </w:rPr>
        <w:t>არაგადამდებ</w:t>
      </w:r>
      <w:r w:rsidR="000A63A3">
        <w:t xml:space="preserve"> </w:t>
      </w:r>
      <w:r w:rsidR="000A63A3">
        <w:rPr>
          <w:rFonts w:ascii="Sylfaen" w:hAnsi="Sylfaen" w:cs="Sylfaen"/>
        </w:rPr>
        <w:t>დაავადებათა</w:t>
      </w:r>
      <w:r w:rsidR="000A63A3">
        <w:t xml:space="preserve"> </w:t>
      </w:r>
      <w:r w:rsidR="000A63A3">
        <w:rPr>
          <w:rFonts w:ascii="Sylfaen" w:hAnsi="Sylfaen" w:cs="Sylfaen"/>
        </w:rPr>
        <w:t>რისკის</w:t>
      </w:r>
      <w:r w:rsidR="000A63A3">
        <w:t xml:space="preserve"> </w:t>
      </w:r>
      <w:r w:rsidR="000A63A3">
        <w:rPr>
          <w:rFonts w:ascii="Sylfaen" w:hAnsi="Sylfaen" w:cs="Sylfaen"/>
        </w:rPr>
        <w:t>ფაქტორების</w:t>
      </w:r>
      <w:r w:rsidR="000A63A3">
        <w:t xml:space="preserve"> </w:t>
      </w:r>
      <w:proofErr w:type="gramStart"/>
      <w:r w:rsidR="000A63A3">
        <w:rPr>
          <w:rFonts w:ascii="Sylfaen" w:hAnsi="Sylfaen" w:cs="Sylfaen"/>
        </w:rPr>
        <w:t>კვლევა</w:t>
      </w:r>
      <w:r w:rsidR="000A63A3">
        <w:t>“ (</w:t>
      </w:r>
      <w:proofErr w:type="gramEnd"/>
      <w:r w:rsidR="000A63A3">
        <w:t xml:space="preserve">STEPs), </w:t>
      </w:r>
      <w:r w:rsidR="000A63A3">
        <w:rPr>
          <w:rFonts w:ascii="Sylfaen" w:hAnsi="Sylfaen" w:cs="Sylfaen"/>
        </w:rPr>
        <w:t>რომელიც</w:t>
      </w:r>
      <w:r w:rsidR="000A63A3">
        <w:t xml:space="preserve"> 2010 </w:t>
      </w:r>
      <w:r w:rsidR="000A63A3">
        <w:rPr>
          <w:rFonts w:ascii="Sylfaen" w:hAnsi="Sylfaen" w:cs="Sylfaen"/>
        </w:rPr>
        <w:t>წელს</w:t>
      </w:r>
      <w:r w:rsidR="000A63A3">
        <w:t xml:space="preserve"> 18-</w:t>
      </w:r>
      <w:r w:rsidR="000A63A3">
        <w:rPr>
          <w:rFonts w:ascii="Sylfaen" w:hAnsi="Sylfaen" w:cs="Sylfaen"/>
        </w:rPr>
        <w:t>დან</w:t>
      </w:r>
      <w:r w:rsidR="000A63A3">
        <w:t xml:space="preserve"> 65 </w:t>
      </w:r>
      <w:r w:rsidR="000A63A3">
        <w:rPr>
          <w:rFonts w:ascii="Sylfaen" w:hAnsi="Sylfaen" w:cs="Sylfaen"/>
        </w:rPr>
        <w:t>წლამდე</w:t>
      </w:r>
      <w:r w:rsidR="000A63A3">
        <w:t xml:space="preserve"> </w:t>
      </w:r>
      <w:r w:rsidR="000A63A3">
        <w:rPr>
          <w:rFonts w:ascii="Sylfaen" w:hAnsi="Sylfaen" w:cs="Sylfaen"/>
        </w:rPr>
        <w:t>ასაკის</w:t>
      </w:r>
      <w:r w:rsidR="000A63A3">
        <w:t xml:space="preserve"> </w:t>
      </w:r>
      <w:r w:rsidR="000A63A3">
        <w:rPr>
          <w:rFonts w:ascii="Sylfaen" w:hAnsi="Sylfaen" w:cs="Sylfaen"/>
        </w:rPr>
        <w:t>მოსახლეობაში</w:t>
      </w:r>
      <w:r w:rsidR="000A63A3">
        <w:t xml:space="preserve"> </w:t>
      </w:r>
      <w:r w:rsidR="000A63A3">
        <w:rPr>
          <w:rFonts w:ascii="Sylfaen" w:hAnsi="Sylfaen" w:cs="Sylfaen"/>
        </w:rPr>
        <w:t>ჩატარდა</w:t>
      </w:r>
      <w:r w:rsidR="000A63A3">
        <w:t xml:space="preserve">. </w:t>
      </w:r>
      <w:r w:rsidR="000A63A3">
        <w:rPr>
          <w:rFonts w:ascii="Sylfaen" w:hAnsi="Sylfaen" w:cs="Sylfaen"/>
        </w:rPr>
        <w:t>შედეგების</w:t>
      </w:r>
      <w:r w:rsidR="000A63A3">
        <w:t xml:space="preserve"> </w:t>
      </w:r>
      <w:r w:rsidR="000A63A3">
        <w:rPr>
          <w:rFonts w:ascii="Sylfaen" w:hAnsi="Sylfaen" w:cs="Sylfaen"/>
        </w:rPr>
        <w:t>მიხედვით</w:t>
      </w:r>
      <w:r w:rsidR="000A63A3">
        <w:t xml:space="preserve"> „</w:t>
      </w:r>
      <w:proofErr w:type="gramStart"/>
      <w:r w:rsidR="000A63A3">
        <w:rPr>
          <w:rFonts w:ascii="Sylfaen" w:hAnsi="Sylfaen" w:cs="Sylfaen"/>
        </w:rPr>
        <w:t>ამჟამინდელ</w:t>
      </w:r>
      <w:r w:rsidR="000A63A3">
        <w:t xml:space="preserve">“ </w:t>
      </w:r>
      <w:r w:rsidR="000A63A3">
        <w:rPr>
          <w:rFonts w:ascii="Sylfaen" w:hAnsi="Sylfaen" w:cs="Sylfaen"/>
        </w:rPr>
        <w:t>მწეველთა</w:t>
      </w:r>
      <w:proofErr w:type="gramEnd"/>
      <w:r w:rsidR="000A63A3">
        <w:t xml:space="preserve"> </w:t>
      </w:r>
      <w:r w:rsidR="000A63A3">
        <w:rPr>
          <w:rFonts w:ascii="Sylfaen" w:hAnsi="Sylfaen" w:cs="Sylfaen"/>
        </w:rPr>
        <w:t>პროპორცია</w:t>
      </w:r>
      <w:r w:rsidR="000A63A3">
        <w:t xml:space="preserve"> </w:t>
      </w:r>
      <w:r w:rsidR="000A63A3">
        <w:rPr>
          <w:rFonts w:ascii="Sylfaen" w:hAnsi="Sylfaen" w:cs="Sylfaen"/>
        </w:rPr>
        <w:t>მამაკაცებში</w:t>
      </w:r>
      <w:r w:rsidR="000A63A3">
        <w:t xml:space="preserve"> </w:t>
      </w:r>
      <w:r w:rsidR="000A63A3">
        <w:rPr>
          <w:rFonts w:ascii="Sylfaen" w:hAnsi="Sylfaen" w:cs="Sylfaen"/>
        </w:rPr>
        <w:t>შეადგენდა</w:t>
      </w:r>
      <w:r w:rsidR="000A63A3">
        <w:t xml:space="preserve"> 55.5%-</w:t>
      </w:r>
      <w:r w:rsidR="000A63A3">
        <w:rPr>
          <w:rFonts w:ascii="Sylfaen" w:hAnsi="Sylfaen" w:cs="Sylfaen"/>
        </w:rPr>
        <w:t>ს</w:t>
      </w:r>
      <w:r w:rsidR="000A63A3">
        <w:t xml:space="preserve">, </w:t>
      </w:r>
      <w:r w:rsidR="000A63A3">
        <w:rPr>
          <w:rFonts w:ascii="Sylfaen" w:hAnsi="Sylfaen" w:cs="Sylfaen"/>
        </w:rPr>
        <w:t>ქალებში</w:t>
      </w:r>
      <w:r w:rsidR="000A63A3">
        <w:t xml:space="preserve"> - 4.8%-</w:t>
      </w:r>
      <w:r w:rsidR="000A63A3">
        <w:rPr>
          <w:rFonts w:ascii="Sylfaen" w:hAnsi="Sylfaen" w:cs="Sylfaen"/>
        </w:rPr>
        <w:t>ს</w:t>
      </w:r>
      <w:r w:rsidR="000A63A3">
        <w:t xml:space="preserve">, </w:t>
      </w:r>
      <w:r w:rsidR="000A63A3">
        <w:rPr>
          <w:rFonts w:ascii="Sylfaen" w:hAnsi="Sylfaen" w:cs="Sylfaen"/>
        </w:rPr>
        <w:t>ხოლო</w:t>
      </w:r>
      <w:r w:rsidR="000A63A3">
        <w:t xml:space="preserve"> </w:t>
      </w:r>
      <w:r w:rsidR="000A63A3">
        <w:rPr>
          <w:rFonts w:ascii="Sylfaen" w:hAnsi="Sylfaen" w:cs="Sylfaen"/>
        </w:rPr>
        <w:t>ორივე</w:t>
      </w:r>
      <w:r w:rsidR="000A63A3">
        <w:t xml:space="preserve"> </w:t>
      </w:r>
      <w:r w:rsidR="000A63A3">
        <w:rPr>
          <w:rFonts w:ascii="Sylfaen" w:hAnsi="Sylfaen" w:cs="Sylfaen"/>
        </w:rPr>
        <w:t>სქესში</w:t>
      </w:r>
      <w:r w:rsidR="000A63A3">
        <w:t xml:space="preserve"> </w:t>
      </w:r>
      <w:r w:rsidR="000A63A3">
        <w:rPr>
          <w:rFonts w:ascii="Sylfaen" w:hAnsi="Sylfaen" w:cs="Sylfaen"/>
        </w:rPr>
        <w:t>ერთად</w:t>
      </w:r>
      <w:r w:rsidR="000A63A3">
        <w:t xml:space="preserve"> - 30.3%-</w:t>
      </w:r>
      <w:r w:rsidR="000A63A3">
        <w:rPr>
          <w:rFonts w:ascii="Sylfaen" w:hAnsi="Sylfaen" w:cs="Sylfaen"/>
        </w:rPr>
        <w:t>ს</w:t>
      </w:r>
      <w:r w:rsidR="000A63A3">
        <w:t xml:space="preserve">; </w:t>
      </w:r>
      <w:r w:rsidR="000A63A3">
        <w:rPr>
          <w:rFonts w:ascii="Sylfaen" w:hAnsi="Sylfaen" w:cs="Sylfaen"/>
        </w:rPr>
        <w:t>ორივე</w:t>
      </w:r>
      <w:r w:rsidR="000A63A3">
        <w:t xml:space="preserve"> </w:t>
      </w:r>
      <w:r w:rsidR="000A63A3">
        <w:rPr>
          <w:rFonts w:ascii="Sylfaen" w:hAnsi="Sylfaen" w:cs="Sylfaen"/>
        </w:rPr>
        <w:t>სქესის</w:t>
      </w:r>
      <w:r w:rsidR="000A63A3">
        <w:t xml:space="preserve"> </w:t>
      </w:r>
      <w:r w:rsidR="000A63A3">
        <w:rPr>
          <w:rFonts w:ascii="Sylfaen" w:hAnsi="Sylfaen" w:cs="Sylfaen"/>
        </w:rPr>
        <w:t>თითქმის</w:t>
      </w:r>
      <w:r w:rsidR="000A63A3">
        <w:t xml:space="preserve"> 20% </w:t>
      </w:r>
      <w:r w:rsidR="000A63A3">
        <w:rPr>
          <w:rFonts w:ascii="Sylfaen" w:hAnsi="Sylfaen" w:cs="Sylfaen"/>
        </w:rPr>
        <w:t>დაბალი</w:t>
      </w:r>
      <w:r w:rsidR="000A63A3">
        <w:t xml:space="preserve"> </w:t>
      </w:r>
      <w:r w:rsidR="000A63A3">
        <w:rPr>
          <w:rFonts w:ascii="Sylfaen" w:hAnsi="Sylfaen" w:cs="Sylfaen"/>
        </w:rPr>
        <w:t>ფიზიკური</w:t>
      </w:r>
      <w:r w:rsidR="000A63A3">
        <w:t xml:space="preserve"> </w:t>
      </w:r>
      <w:r w:rsidR="000A63A3">
        <w:rPr>
          <w:rFonts w:ascii="Sylfaen" w:hAnsi="Sylfaen" w:cs="Sylfaen"/>
        </w:rPr>
        <w:t>აქტივობით</w:t>
      </w:r>
      <w:r w:rsidR="000A63A3">
        <w:t xml:space="preserve"> </w:t>
      </w:r>
      <w:r w:rsidR="000A63A3">
        <w:rPr>
          <w:rFonts w:ascii="Sylfaen" w:hAnsi="Sylfaen" w:cs="Sylfaen"/>
        </w:rPr>
        <w:t>გამოირჩეოდა</w:t>
      </w:r>
      <w:r w:rsidR="000A63A3">
        <w:t xml:space="preserve">; </w:t>
      </w:r>
      <w:r w:rsidR="000A63A3">
        <w:rPr>
          <w:rFonts w:ascii="Sylfaen" w:hAnsi="Sylfaen" w:cs="Sylfaen"/>
        </w:rPr>
        <w:t>კვლევაში</w:t>
      </w:r>
      <w:r w:rsidR="000A63A3">
        <w:t xml:space="preserve"> </w:t>
      </w:r>
      <w:r w:rsidR="000A63A3">
        <w:rPr>
          <w:rFonts w:ascii="Sylfaen" w:hAnsi="Sylfaen" w:cs="Sylfaen"/>
        </w:rPr>
        <w:t>ჩართულთა</w:t>
      </w:r>
      <w:r w:rsidR="000A63A3">
        <w:t xml:space="preserve"> 56% </w:t>
      </w:r>
      <w:r w:rsidR="000A63A3">
        <w:rPr>
          <w:rFonts w:ascii="Sylfaen" w:hAnsi="Sylfaen" w:cs="Sylfaen"/>
        </w:rPr>
        <w:t>იყო</w:t>
      </w:r>
      <w:r w:rsidR="000A63A3">
        <w:t xml:space="preserve"> </w:t>
      </w:r>
      <w:r w:rsidR="000A63A3">
        <w:rPr>
          <w:rFonts w:ascii="Sylfaen" w:hAnsi="Sylfaen" w:cs="Sylfaen"/>
        </w:rPr>
        <w:t>ჭარბი</w:t>
      </w:r>
      <w:r w:rsidR="000A63A3">
        <w:t xml:space="preserve"> </w:t>
      </w:r>
      <w:r w:rsidR="000A63A3">
        <w:rPr>
          <w:rFonts w:ascii="Sylfaen" w:hAnsi="Sylfaen" w:cs="Sylfaen"/>
        </w:rPr>
        <w:t>წონის</w:t>
      </w:r>
      <w:r w:rsidR="000A63A3">
        <w:t xml:space="preserve"> </w:t>
      </w:r>
      <w:r w:rsidR="000A63A3">
        <w:rPr>
          <w:rFonts w:ascii="Sylfaen" w:hAnsi="Sylfaen" w:cs="Sylfaen"/>
        </w:rPr>
        <w:t>მქონე</w:t>
      </w:r>
      <w:r w:rsidR="000A63A3">
        <w:t xml:space="preserve">, 25% - </w:t>
      </w:r>
      <w:r w:rsidR="000A63A3">
        <w:rPr>
          <w:rFonts w:ascii="Sylfaen" w:hAnsi="Sylfaen" w:cs="Sylfaen"/>
        </w:rPr>
        <w:t>მსუქანი</w:t>
      </w:r>
      <w:r w:rsidR="000A63A3">
        <w:t xml:space="preserve">, </w:t>
      </w:r>
      <w:r w:rsidR="000A63A3">
        <w:rPr>
          <w:rFonts w:ascii="Sylfaen" w:hAnsi="Sylfaen" w:cs="Sylfaen"/>
        </w:rPr>
        <w:t>ამასთან</w:t>
      </w:r>
      <w:r w:rsidR="000A63A3">
        <w:t xml:space="preserve"> </w:t>
      </w:r>
      <w:r w:rsidR="000A63A3">
        <w:rPr>
          <w:rFonts w:ascii="Sylfaen" w:hAnsi="Sylfaen" w:cs="Sylfaen"/>
        </w:rPr>
        <w:t>სიმსუქნის</w:t>
      </w:r>
      <w:r w:rsidR="000A63A3">
        <w:t xml:space="preserve"> </w:t>
      </w:r>
      <w:r w:rsidR="000A63A3">
        <w:rPr>
          <w:rFonts w:ascii="Sylfaen" w:hAnsi="Sylfaen" w:cs="Sylfaen"/>
        </w:rPr>
        <w:t>პრევალენტობა</w:t>
      </w:r>
      <w:r w:rsidR="000A63A3">
        <w:t xml:space="preserve"> </w:t>
      </w:r>
      <w:r w:rsidR="000A63A3">
        <w:rPr>
          <w:rFonts w:ascii="Sylfaen" w:hAnsi="Sylfaen" w:cs="Sylfaen"/>
        </w:rPr>
        <w:t>ქალებში</w:t>
      </w:r>
      <w:r w:rsidR="000A63A3">
        <w:t xml:space="preserve"> </w:t>
      </w:r>
      <w:r w:rsidR="000A63A3">
        <w:rPr>
          <w:rFonts w:ascii="Sylfaen" w:hAnsi="Sylfaen" w:cs="Sylfaen"/>
        </w:rPr>
        <w:t>უფრო</w:t>
      </w:r>
      <w:r w:rsidR="000A63A3">
        <w:t xml:space="preserve"> </w:t>
      </w:r>
      <w:r w:rsidR="000A63A3">
        <w:rPr>
          <w:rFonts w:ascii="Sylfaen" w:hAnsi="Sylfaen" w:cs="Sylfaen"/>
        </w:rPr>
        <w:t>მაღალია</w:t>
      </w:r>
      <w:r w:rsidR="000A63A3">
        <w:t xml:space="preserve"> (29% vs. 22%).</w:t>
      </w:r>
    </w:p>
    <w:p w:rsidR="00A81526" w:rsidRPr="00A81526" w:rsidRDefault="00A81526" w:rsidP="007E6CE3">
      <w:pPr>
        <w:spacing w:after="120" w:line="240" w:lineRule="auto"/>
        <w:jc w:val="both"/>
        <w:rPr>
          <w:rFonts w:ascii="Sylfaen" w:hAnsi="Sylfaen" w:cs="Sylfaen"/>
          <w:bCs/>
          <w:sz w:val="24"/>
          <w:szCs w:val="24"/>
        </w:rPr>
      </w:pPr>
      <w:r w:rsidRPr="00A81526">
        <w:rPr>
          <w:rFonts w:ascii="Sylfaen" w:hAnsi="Sylfaen" w:cs="Sylfaen"/>
          <w:bCs/>
          <w:sz w:val="24"/>
          <w:szCs w:val="24"/>
          <w:lang w:val="ka-GE"/>
        </w:rPr>
        <w:t xml:space="preserve">თამბაქოს მოხმარება გულ-სისხლძარღვთა დაავადებების, კიბოს, ფილტვის ქრონიკული ობსტრუქციული დაავადებებისა და დიაბეტის ძირითადი რისკ-ფაქტორია;  მსოფლიოში თამბაქოს უკავშირდება სიკვდილის შემთხვევების დაახლოებით 10%; საქართველოში კი სიტუაცია ამ მიმართულებით ბევრად უფრო ტრაგიკულია - ეს მაჩვენებელი 22%-ს აღწევს. </w:t>
      </w:r>
    </w:p>
    <w:p w:rsidR="00A81526" w:rsidRPr="00A81526" w:rsidRDefault="00A81526" w:rsidP="007E6CE3">
      <w:pPr>
        <w:spacing w:after="12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A81526">
        <w:rPr>
          <w:rFonts w:ascii="Sylfaen" w:hAnsi="Sylfaen" w:cs="Sylfaen"/>
          <w:bCs/>
          <w:sz w:val="24"/>
          <w:szCs w:val="24"/>
          <w:lang w:val="ka-GE"/>
        </w:rPr>
        <w:t xml:space="preserve">თამბაქოს ეპიდემიის გლობალიზაციის პასუხად ჯანმრთელობის მსოფლიო ორგანიზაციამ შეიმუშავა </w:t>
      </w:r>
      <w:r w:rsidRPr="00A81526">
        <w:rPr>
          <w:rFonts w:ascii="Sylfaen" w:hAnsi="Sylfaen" w:cs="Arial"/>
          <w:sz w:val="24"/>
          <w:szCs w:val="24"/>
          <w:lang w:val="ka-GE"/>
        </w:rPr>
        <w:t xml:space="preserve">თამბაქოს კონტროლის ჩარჩო-კონვენცია, რომელიც ძალაში 2005 წლის 27 თებერვალს შევიდა. </w:t>
      </w:r>
    </w:p>
    <w:p w:rsidR="00A81526" w:rsidRPr="00A81526" w:rsidRDefault="00A81526" w:rsidP="007E6CE3">
      <w:pPr>
        <w:pStyle w:val="Default"/>
        <w:jc w:val="both"/>
        <w:rPr>
          <w:rFonts w:eastAsia="Times New Roman" w:cs="Times New Roman"/>
          <w:lang w:val="en-US" w:eastAsia="ka-GE"/>
        </w:rPr>
      </w:pPr>
      <w:r w:rsidRPr="00A81526">
        <w:rPr>
          <w:rFonts w:eastAsia="Times New Roman" w:cs="Times New Roman"/>
          <w:bCs/>
          <w:lang w:eastAsia="ka-GE"/>
        </w:rPr>
        <w:t>20.02.</w:t>
      </w:r>
      <w:r w:rsidRPr="00A81526">
        <w:rPr>
          <w:rFonts w:eastAsia="Times New Roman" w:cs="Times New Roman"/>
          <w:bCs/>
          <w:lang w:val="en-US" w:eastAsia="ka-GE"/>
        </w:rPr>
        <w:t xml:space="preserve">2004 </w:t>
      </w:r>
      <w:r w:rsidRPr="00A81526">
        <w:rPr>
          <w:rFonts w:eastAsia="Times New Roman" w:cs="Times New Roman"/>
          <w:bCs/>
          <w:lang w:eastAsia="ka-GE"/>
        </w:rPr>
        <w:t xml:space="preserve"> - საქართველომ   ხელი   მოაწერა   ჩარჩო-კონვენციას</w:t>
      </w:r>
    </w:p>
    <w:p w:rsidR="00A81526" w:rsidRPr="00A81526" w:rsidRDefault="00A81526" w:rsidP="007E6CE3">
      <w:pPr>
        <w:pStyle w:val="Default"/>
        <w:jc w:val="both"/>
        <w:rPr>
          <w:rFonts w:eastAsia="Times New Roman" w:cs="Times New Roman"/>
          <w:lang w:val="en-US" w:eastAsia="ka-GE"/>
        </w:rPr>
      </w:pPr>
      <w:r w:rsidRPr="00A81526">
        <w:rPr>
          <w:rFonts w:eastAsia="Times New Roman" w:cs="Times New Roman"/>
          <w:bCs/>
          <w:lang w:eastAsia="ka-GE"/>
        </w:rPr>
        <w:t>16.12.2005 - ჩარჩო-კონვენციის   რატიფიკაცია</w:t>
      </w:r>
    </w:p>
    <w:p w:rsidR="00A81526" w:rsidRPr="00A81526" w:rsidRDefault="00A81526" w:rsidP="007E6CE3">
      <w:pPr>
        <w:pStyle w:val="Default"/>
        <w:jc w:val="both"/>
        <w:rPr>
          <w:rFonts w:eastAsia="Times New Roman" w:cs="Times New Roman"/>
          <w:lang w:val="en-US" w:eastAsia="ka-GE"/>
        </w:rPr>
      </w:pPr>
      <w:r w:rsidRPr="00A81526">
        <w:rPr>
          <w:rFonts w:eastAsia="Times New Roman" w:cs="Times New Roman"/>
          <w:bCs/>
          <w:lang w:eastAsia="ka-GE"/>
        </w:rPr>
        <w:lastRenderedPageBreak/>
        <w:t>15.05.2006 - ძალაში   შევიდა</w:t>
      </w:r>
    </w:p>
    <w:p w:rsidR="00A81526" w:rsidRPr="00A81526" w:rsidRDefault="00A81526" w:rsidP="007E6CE3">
      <w:pPr>
        <w:pStyle w:val="Default"/>
        <w:spacing w:after="120"/>
        <w:jc w:val="both"/>
        <w:rPr>
          <w:rFonts w:eastAsia="Times New Roman" w:cs="Times New Roman"/>
          <w:bCs/>
          <w:lang w:eastAsia="ka-GE"/>
        </w:rPr>
      </w:pPr>
      <w:r w:rsidRPr="00A81526">
        <w:rPr>
          <w:rFonts w:eastAsia="Times New Roman" w:cs="Times New Roman"/>
          <w:bCs/>
          <w:lang w:val="fi-FI" w:eastAsia="ka-GE"/>
        </w:rPr>
        <w:t xml:space="preserve">ქვეყანამ </w:t>
      </w:r>
      <w:r w:rsidRPr="00A81526">
        <w:rPr>
          <w:rFonts w:eastAsia="Times New Roman" w:cs="Times New Roman"/>
          <w:bCs/>
          <w:lang w:eastAsia="ka-GE"/>
        </w:rPr>
        <w:t xml:space="preserve">  </w:t>
      </w:r>
      <w:r w:rsidRPr="00A81526">
        <w:rPr>
          <w:rFonts w:eastAsia="Times New Roman" w:cs="Times New Roman"/>
          <w:bCs/>
          <w:lang w:val="fi-FI" w:eastAsia="ka-GE"/>
        </w:rPr>
        <w:t>აიღო</w:t>
      </w:r>
      <w:r w:rsidRPr="00A81526">
        <w:rPr>
          <w:rFonts w:eastAsia="Times New Roman" w:cs="Times New Roman"/>
          <w:bCs/>
          <w:lang w:eastAsia="ka-GE"/>
        </w:rPr>
        <w:t xml:space="preserve">  </w:t>
      </w:r>
      <w:r w:rsidRPr="00A81526">
        <w:rPr>
          <w:rFonts w:eastAsia="Times New Roman" w:cs="Times New Roman"/>
          <w:bCs/>
          <w:lang w:val="fi-FI" w:eastAsia="ka-GE"/>
        </w:rPr>
        <w:t xml:space="preserve"> საერთაშორისო </w:t>
      </w:r>
      <w:r w:rsidRPr="00A81526">
        <w:rPr>
          <w:rFonts w:eastAsia="Times New Roman" w:cs="Times New Roman"/>
          <w:bCs/>
          <w:lang w:eastAsia="ka-GE"/>
        </w:rPr>
        <w:t xml:space="preserve">  </w:t>
      </w:r>
      <w:r w:rsidRPr="00A81526">
        <w:rPr>
          <w:rFonts w:eastAsia="Times New Roman" w:cs="Times New Roman"/>
          <w:bCs/>
          <w:lang w:val="fi-FI" w:eastAsia="ka-GE"/>
        </w:rPr>
        <w:t xml:space="preserve">ვალდებულება </w:t>
      </w:r>
      <w:r w:rsidRPr="00A81526">
        <w:rPr>
          <w:rFonts w:eastAsia="Times New Roman" w:cs="Times New Roman"/>
          <w:bCs/>
          <w:lang w:eastAsia="ka-GE"/>
        </w:rPr>
        <w:t xml:space="preserve">  </w:t>
      </w:r>
      <w:r w:rsidRPr="00A81526">
        <w:rPr>
          <w:rFonts w:eastAsia="Times New Roman" w:cs="Times New Roman"/>
          <w:bCs/>
          <w:lang w:val="fi-FI" w:eastAsia="ka-GE"/>
        </w:rPr>
        <w:t xml:space="preserve">განეხორციელებინა კონვენციით </w:t>
      </w:r>
      <w:r w:rsidRPr="00A81526">
        <w:rPr>
          <w:rFonts w:eastAsia="Times New Roman" w:cs="Times New Roman"/>
          <w:bCs/>
          <w:lang w:eastAsia="ka-GE"/>
        </w:rPr>
        <w:t xml:space="preserve">  </w:t>
      </w:r>
      <w:r w:rsidRPr="00A81526">
        <w:rPr>
          <w:rFonts w:eastAsia="Times New Roman" w:cs="Times New Roman"/>
          <w:bCs/>
          <w:lang w:val="fi-FI" w:eastAsia="ka-GE"/>
        </w:rPr>
        <w:t xml:space="preserve">ნაკისრი </w:t>
      </w:r>
      <w:r w:rsidRPr="00A81526">
        <w:rPr>
          <w:rFonts w:eastAsia="Times New Roman" w:cs="Times New Roman"/>
          <w:bCs/>
          <w:lang w:eastAsia="ka-GE"/>
        </w:rPr>
        <w:t xml:space="preserve">  </w:t>
      </w:r>
      <w:r w:rsidRPr="00A81526">
        <w:rPr>
          <w:rFonts w:eastAsia="Times New Roman" w:cs="Times New Roman"/>
          <w:bCs/>
          <w:lang w:val="fi-FI" w:eastAsia="ka-GE"/>
        </w:rPr>
        <w:t xml:space="preserve">ყველა </w:t>
      </w:r>
      <w:r w:rsidRPr="00A81526">
        <w:rPr>
          <w:rFonts w:eastAsia="Times New Roman" w:cs="Times New Roman"/>
          <w:bCs/>
          <w:lang w:eastAsia="ka-GE"/>
        </w:rPr>
        <w:t xml:space="preserve">  </w:t>
      </w:r>
      <w:r w:rsidRPr="00A81526">
        <w:rPr>
          <w:rFonts w:eastAsia="Times New Roman" w:cs="Times New Roman"/>
          <w:bCs/>
          <w:lang w:val="fi-FI" w:eastAsia="ka-GE"/>
        </w:rPr>
        <w:t xml:space="preserve">მოთხოვნა. </w:t>
      </w:r>
      <w:r w:rsidRPr="00A81526">
        <w:rPr>
          <w:rFonts w:eastAsia="Times New Roman" w:cs="Times New Roman"/>
          <w:bCs/>
          <w:lang w:eastAsia="ka-GE"/>
        </w:rPr>
        <w:t xml:space="preserve">  </w:t>
      </w:r>
    </w:p>
    <w:p w:rsidR="00A81526" w:rsidRPr="00A81526" w:rsidRDefault="00A81526" w:rsidP="007E6CE3">
      <w:pPr>
        <w:pStyle w:val="Default"/>
        <w:spacing w:after="120"/>
        <w:jc w:val="both"/>
        <w:rPr>
          <w:rFonts w:eastAsia="Times New Roman" w:cs="Times New Roman"/>
          <w:lang w:eastAsia="ka-GE"/>
        </w:rPr>
      </w:pPr>
      <w:r w:rsidRPr="00A81526">
        <w:rPr>
          <w:rFonts w:eastAsia="Times New Roman"/>
          <w:lang w:eastAsia="ka-GE"/>
        </w:rPr>
        <w:t xml:space="preserve">2013 წელს საქართველოს მთავრობამ ჩამოაყალიბა თამბაქოს კონტროლის გაძლიერების სახელმწიფო კომისია, რომელსაც ხელმძღვანელობს პრემიერ მინისტრი და შედგება 10 სამინისტროს პირველი პირისაგან. </w:t>
      </w:r>
      <w:r w:rsidRPr="00A81526">
        <w:rPr>
          <w:rFonts w:eastAsia="Times New Roman" w:cs="Times New Roman"/>
          <w:lang w:eastAsia="ka-GE"/>
        </w:rPr>
        <w:t xml:space="preserve">დაავადებათა კონტროლის და საზოგადოებრივი ჯანმრთელობის ეროვნული ცენტრი წარმოადგენს თამბაქოს კონტროლის ეროვნულ საკონტაქტო ორგანოს და თამბაქოს კონტროლის სახელმწიფო კომისიის სამდივნოს. </w:t>
      </w:r>
      <w:r w:rsidRPr="00A81526">
        <w:rPr>
          <w:rFonts w:eastAsia="Times New Roman"/>
          <w:lang w:eastAsia="ka-GE"/>
        </w:rPr>
        <w:t xml:space="preserve">კომისიამ შეიმუშავა და </w:t>
      </w:r>
      <w:r w:rsidRPr="00A81526">
        <w:rPr>
          <w:rFonts w:eastAsia="Times New Roman" w:cs="Times New Roman"/>
          <w:lang w:eastAsia="ka-GE"/>
        </w:rPr>
        <w:t>საქართველოს მთავრობის მიერ დამტკიცებულ იქნა თამბაქოს კონტროლის ეროვნული სტრატეგია (საქართველოს მთავრობის 2013 წლის 30 ივლისის N196 დადგენილება) და მრავალწლიანი სამოქმედო გეგმა (საქართველოს მთავრობის 2013 წლის 29 ნოემბრის N</w:t>
      </w:r>
      <w:r w:rsidRPr="00A81526">
        <w:rPr>
          <w:rFonts w:cs="Calibri"/>
        </w:rPr>
        <w:t>304</w:t>
      </w:r>
      <w:r w:rsidRPr="00A81526">
        <w:rPr>
          <w:rFonts w:eastAsia="Times New Roman" w:cs="Times New Roman"/>
          <w:lang w:eastAsia="ka-GE"/>
        </w:rPr>
        <w:t xml:space="preserve"> დადგენილება). </w:t>
      </w:r>
      <w:r w:rsidRPr="00A81526">
        <w:rPr>
          <w:rFonts w:eastAsia="Times New Roman"/>
          <w:lang w:eastAsia="ka-GE"/>
        </w:rPr>
        <w:t>შემუშავდა სხვადასხვა კანონში ცვლილებათა პროექტები.</w:t>
      </w:r>
    </w:p>
    <w:p w:rsidR="00A81526" w:rsidRPr="00A81526" w:rsidRDefault="00A81526" w:rsidP="007E6CE3">
      <w:pPr>
        <w:spacing w:after="120" w:line="240" w:lineRule="auto"/>
        <w:jc w:val="both"/>
        <w:rPr>
          <w:rFonts w:ascii="Sylfaen" w:hAnsi="Sylfaen"/>
          <w:sz w:val="24"/>
          <w:szCs w:val="24"/>
          <w:lang w:val="ka-GE" w:eastAsia="ka-GE"/>
        </w:rPr>
      </w:pPr>
      <w:r w:rsidRPr="00A81526">
        <w:rPr>
          <w:rFonts w:ascii="Sylfaen" w:hAnsi="Sylfaen" w:cs="Sylfaen"/>
          <w:bCs/>
          <w:sz w:val="24"/>
          <w:szCs w:val="24"/>
          <w:lang w:val="ka-GE"/>
        </w:rPr>
        <w:t xml:space="preserve">მომავალი თაობის სიცოცხლის გადასარჩენად და მათი ჯანმრთელობის უფლების უზრუნველსაყოფად </w:t>
      </w:r>
      <w:r w:rsidRPr="00A81526">
        <w:rPr>
          <w:rFonts w:ascii="Sylfaen" w:hAnsi="Sylfaen" w:cs="Arial"/>
          <w:sz w:val="24"/>
          <w:szCs w:val="24"/>
          <w:lang w:val="ka-GE"/>
        </w:rPr>
        <w:t xml:space="preserve">მსაქართველოს მე-9 მოწვევის პარლამენტის მიერ 2017 წლის მაისში </w:t>
      </w:r>
      <w:r w:rsidRPr="00A81526">
        <w:rPr>
          <w:rFonts w:ascii="Sylfaen" w:hAnsi="Sylfaen" w:cs="Sylfaen"/>
          <w:sz w:val="24"/>
          <w:szCs w:val="24"/>
          <w:lang w:val="ka-GE"/>
        </w:rPr>
        <w:t xml:space="preserve">დამტკიცებულ იქნა ახალი კანონპროექტები - </w:t>
      </w:r>
      <w:r w:rsidRPr="00A81526">
        <w:rPr>
          <w:rFonts w:ascii="Sylfaen" w:hAnsi="Sylfaen" w:cs="Sylfaen"/>
          <w:sz w:val="24"/>
          <w:szCs w:val="24"/>
        </w:rPr>
        <w:t>კანონ</w:t>
      </w:r>
      <w:r w:rsidRPr="00A81526">
        <w:rPr>
          <w:rFonts w:ascii="Sylfaen" w:hAnsi="Sylfaen" w:cs="Sylfaen"/>
          <w:sz w:val="24"/>
          <w:szCs w:val="24"/>
          <w:lang w:val="ka-GE"/>
        </w:rPr>
        <w:t>ებ</w:t>
      </w:r>
      <w:r w:rsidRPr="00A81526">
        <w:rPr>
          <w:rFonts w:ascii="Sylfaen" w:hAnsi="Sylfaen" w:cs="Sylfaen"/>
          <w:sz w:val="24"/>
          <w:szCs w:val="24"/>
        </w:rPr>
        <w:t>ი</w:t>
      </w:r>
      <w:r w:rsidRPr="00A8152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თამბაქოს</w:t>
      </w:r>
      <w:r w:rsidRPr="00A81526">
        <w:rPr>
          <w:rFonts w:ascii="Sylfaen" w:hAnsi="Sylfaen" w:cs="Menlo Bold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კონტროლის</w:t>
      </w:r>
      <w:r w:rsidRPr="00A81526">
        <w:rPr>
          <w:rFonts w:ascii="Sylfaen" w:hAnsi="Sylfaen" w:cs="Sylfaen"/>
          <w:sz w:val="24"/>
          <w:szCs w:val="24"/>
          <w:lang w:val="ka-GE"/>
        </w:rPr>
        <w:t xml:space="preserve"> შესახებ, </w:t>
      </w:r>
      <w:r w:rsidRPr="00A81526">
        <w:rPr>
          <w:rFonts w:ascii="Sylfaen" w:hAnsi="Sylfaen" w:cs="Sylfaen"/>
          <w:sz w:val="24"/>
          <w:szCs w:val="24"/>
        </w:rPr>
        <w:t>რეკლამის</w:t>
      </w:r>
      <w:r w:rsidRPr="00A81526">
        <w:rPr>
          <w:rFonts w:ascii="Sylfaen" w:hAnsi="Sylfaen" w:cs="Menlo Bold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შესახებ</w:t>
      </w:r>
      <w:r w:rsidRPr="00A81526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A81526">
        <w:rPr>
          <w:rFonts w:ascii="Sylfaen" w:hAnsi="Sylfaen" w:cs="Sylfaen"/>
          <w:sz w:val="24"/>
          <w:szCs w:val="24"/>
        </w:rPr>
        <w:t>მაუწყებლობის</w:t>
      </w:r>
      <w:r w:rsidRPr="00A81526">
        <w:rPr>
          <w:rFonts w:ascii="Sylfaen" w:hAnsi="Sylfaen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შესახებ</w:t>
      </w:r>
      <w:r w:rsidRPr="00A81526">
        <w:rPr>
          <w:rFonts w:ascii="Sylfaen" w:hAnsi="Sylfaen" w:cs="Sylfaen"/>
          <w:sz w:val="24"/>
          <w:szCs w:val="24"/>
          <w:lang w:val="ka-GE"/>
        </w:rPr>
        <w:t>,</w:t>
      </w:r>
      <w:r w:rsidRPr="00A81526">
        <w:rPr>
          <w:rFonts w:ascii="Sylfaen" w:eastAsia="Arial" w:hAnsi="Sylfaen"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ლატარიების</w:t>
      </w:r>
      <w:r w:rsidRPr="00A81526">
        <w:rPr>
          <w:rFonts w:ascii="Sylfaen" w:hAnsi="Sylfaen"/>
          <w:bCs/>
          <w:sz w:val="24"/>
          <w:szCs w:val="24"/>
        </w:rPr>
        <w:t xml:space="preserve">, </w:t>
      </w:r>
      <w:r w:rsidRPr="00A81526">
        <w:rPr>
          <w:rFonts w:ascii="Sylfaen" w:hAnsi="Sylfaen" w:cs="Sylfaen"/>
          <w:bCs/>
          <w:sz w:val="24"/>
          <w:szCs w:val="24"/>
        </w:rPr>
        <w:t>აზარტული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და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მომგებიანი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თამაშობების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მოწყობის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შესახებ</w:t>
      </w:r>
      <w:r w:rsidRPr="00A81526">
        <w:rPr>
          <w:rFonts w:ascii="Sylfaen" w:hAnsi="Sylfaen"/>
          <w:bCs/>
          <w:sz w:val="24"/>
          <w:szCs w:val="24"/>
        </w:rPr>
        <w:t xml:space="preserve">; </w:t>
      </w:r>
      <w:r w:rsidRPr="00A81526">
        <w:rPr>
          <w:rFonts w:ascii="Sylfaen" w:hAnsi="Sylfaen" w:cs="Sylfaen"/>
          <w:sz w:val="24"/>
          <w:szCs w:val="24"/>
        </w:rPr>
        <w:t>ადმინისტრაცულ</w:t>
      </w:r>
      <w:r w:rsidRPr="00A81526">
        <w:rPr>
          <w:rFonts w:ascii="Sylfaen" w:hAnsi="Sylfaen" w:cs="Menlo Bold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სამართალდარღვევათა</w:t>
      </w:r>
      <w:r w:rsidRPr="00A81526">
        <w:rPr>
          <w:rFonts w:ascii="Sylfaen" w:hAnsi="Sylfaen" w:cs="Menlo Bold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კოდექსი</w:t>
      </w:r>
      <w:r w:rsidRPr="00A81526">
        <w:rPr>
          <w:rFonts w:ascii="Sylfaen" w:hAnsi="Sylfaen"/>
          <w:sz w:val="24"/>
          <w:szCs w:val="24"/>
          <w:lang w:val="ka-GE" w:eastAsia="ka-GE"/>
        </w:rPr>
        <w:t xml:space="preserve">. </w:t>
      </w:r>
    </w:p>
    <w:p w:rsidR="00546118" w:rsidRPr="007E6CE3" w:rsidRDefault="00A81526" w:rsidP="007E6CE3">
      <w:pPr>
        <w:spacing w:after="12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A81526">
        <w:rPr>
          <w:rFonts w:ascii="Sylfaen" w:hAnsi="Sylfaen" w:cs="Sylfaen"/>
          <w:sz w:val="24"/>
          <w:szCs w:val="24"/>
        </w:rPr>
        <w:t>საკანონმდებლო</w:t>
      </w:r>
      <w:r w:rsidRPr="00A81526">
        <w:rPr>
          <w:rFonts w:ascii="Sylfaen" w:hAnsi="Sylfaen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ცვლილებების</w:t>
      </w:r>
      <w:r w:rsidRPr="00A81526">
        <w:rPr>
          <w:rFonts w:ascii="Sylfaen" w:hAnsi="Sylfaen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მიზანია</w:t>
      </w:r>
      <w:r w:rsidRPr="00A81526">
        <w:rPr>
          <w:rFonts w:ascii="Sylfaen" w:hAnsi="Sylfaen"/>
          <w:sz w:val="24"/>
          <w:szCs w:val="24"/>
        </w:rPr>
        <w:t xml:space="preserve">: </w:t>
      </w:r>
      <w:r w:rsidRPr="00A81526">
        <w:rPr>
          <w:rFonts w:ascii="Sylfaen" w:hAnsi="Sylfaen" w:cs="Sylfaen"/>
          <w:bCs/>
          <w:sz w:val="24"/>
          <w:szCs w:val="24"/>
        </w:rPr>
        <w:t>თამბაქოთი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გამოწვეული</w:t>
      </w:r>
      <w:r w:rsidRPr="00A81526">
        <w:rPr>
          <w:rFonts w:ascii="Sylfaen" w:hAnsi="Sylfaen"/>
          <w:bCs/>
          <w:sz w:val="24"/>
          <w:szCs w:val="24"/>
        </w:rPr>
        <w:t xml:space="preserve"> ავადობისა </w:t>
      </w:r>
      <w:r w:rsidRPr="00A81526">
        <w:rPr>
          <w:rFonts w:ascii="Sylfaen" w:hAnsi="Sylfaen" w:cs="Sylfaen"/>
          <w:bCs/>
          <w:sz w:val="24"/>
          <w:szCs w:val="24"/>
        </w:rPr>
        <w:t>და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სიკვდილიანობის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შემცირება</w:t>
      </w:r>
      <w:r w:rsidRPr="00A81526">
        <w:rPr>
          <w:rFonts w:ascii="Sylfaen" w:hAnsi="Sylfaen"/>
          <w:bCs/>
          <w:sz w:val="24"/>
          <w:szCs w:val="24"/>
        </w:rPr>
        <w:t>; </w:t>
      </w:r>
      <w:r w:rsidRPr="00A81526">
        <w:rPr>
          <w:rFonts w:ascii="Sylfaen" w:hAnsi="Sylfaen" w:cs="Sylfaen"/>
          <w:bCs/>
          <w:sz w:val="24"/>
          <w:szCs w:val="24"/>
        </w:rPr>
        <w:t>თამბაქოთი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გამოწვეული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ეკონომიკური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და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სოციალური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ზარალის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შემცირება</w:t>
      </w:r>
      <w:r w:rsidRPr="00A81526">
        <w:rPr>
          <w:rFonts w:ascii="Sylfaen" w:hAnsi="Sylfaen"/>
          <w:bCs/>
          <w:sz w:val="24"/>
          <w:szCs w:val="24"/>
          <w:lang w:val="ka-GE"/>
        </w:rPr>
        <w:t>;</w:t>
      </w:r>
      <w:r w:rsidRPr="00A81526">
        <w:rPr>
          <w:rFonts w:ascii="Sylfaen" w:hAnsi="Sylfaen"/>
          <w:bCs/>
          <w:sz w:val="24"/>
          <w:szCs w:val="24"/>
        </w:rPr>
        <w:t> </w:t>
      </w:r>
      <w:r w:rsidRPr="00A81526">
        <w:rPr>
          <w:rFonts w:ascii="Sylfaen" w:hAnsi="Sylfaen" w:cs="Sylfaen"/>
          <w:sz w:val="24"/>
          <w:szCs w:val="24"/>
        </w:rPr>
        <w:t>ამოცანებია</w:t>
      </w:r>
      <w:r w:rsidRPr="00A81526">
        <w:rPr>
          <w:rFonts w:ascii="Sylfaen" w:hAnsi="Sylfaen"/>
          <w:sz w:val="24"/>
          <w:szCs w:val="24"/>
        </w:rPr>
        <w:t>: </w:t>
      </w:r>
      <w:r w:rsidRPr="00A81526">
        <w:rPr>
          <w:rFonts w:ascii="Sylfaen" w:hAnsi="Sylfaen" w:cs="Sylfaen"/>
          <w:bCs/>
          <w:sz w:val="24"/>
          <w:szCs w:val="24"/>
        </w:rPr>
        <w:t>თამბაქოს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მოხმარების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გავრცელების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ზრდის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შეჩერება</w:t>
      </w:r>
      <w:r w:rsidRPr="00A8152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და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თანდათანობითი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შემცირება</w:t>
      </w:r>
      <w:r w:rsidRPr="00A81526">
        <w:rPr>
          <w:rFonts w:ascii="Sylfaen" w:hAnsi="Sylfaen"/>
          <w:bCs/>
          <w:sz w:val="24"/>
          <w:szCs w:val="24"/>
        </w:rPr>
        <w:t xml:space="preserve">; </w:t>
      </w:r>
      <w:r w:rsidRPr="00A81526">
        <w:rPr>
          <w:rFonts w:ascii="Sylfaen" w:hAnsi="Sylfaen" w:cs="Sylfaen"/>
          <w:bCs/>
          <w:sz w:val="24"/>
          <w:szCs w:val="24"/>
        </w:rPr>
        <w:t>მოწევის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დაწყების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მაჩვენებლის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შემცირება</w:t>
      </w:r>
      <w:r w:rsidRPr="00A81526">
        <w:rPr>
          <w:rFonts w:ascii="Sylfaen" w:hAnsi="Sylfaen"/>
          <w:bCs/>
          <w:sz w:val="24"/>
          <w:szCs w:val="24"/>
        </w:rPr>
        <w:t>;</w:t>
      </w:r>
      <w:r w:rsidRPr="00A81526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საზოგადოებრივ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ადგილებში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არამწეველთა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დაცვა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თამბაქოს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კვამლისგან</w:t>
      </w:r>
      <w:r w:rsidRPr="00A81526">
        <w:rPr>
          <w:rFonts w:ascii="Sylfaen" w:hAnsi="Sylfaen"/>
          <w:bCs/>
          <w:sz w:val="24"/>
          <w:szCs w:val="24"/>
        </w:rPr>
        <w:t>;</w:t>
      </w:r>
      <w:r w:rsidRPr="00A81526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მოწევის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შეწყვეტის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მსურველთა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ხელშეწყობა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თავი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დაანებონ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მოწევას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და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მწეველების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ხელშეწყობა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გაუჩნდეთ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ძლიერი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მოტივაცია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თავი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დაანებონ</w:t>
      </w:r>
      <w:r w:rsidRPr="00A81526">
        <w:rPr>
          <w:rFonts w:ascii="Sylfaen" w:hAnsi="Sylfaen"/>
          <w:bCs/>
          <w:sz w:val="24"/>
          <w:szCs w:val="24"/>
        </w:rPr>
        <w:t xml:space="preserve"> </w:t>
      </w:r>
      <w:r w:rsidRPr="00A81526">
        <w:rPr>
          <w:rFonts w:ascii="Sylfaen" w:hAnsi="Sylfaen" w:cs="Sylfaen"/>
          <w:bCs/>
          <w:sz w:val="24"/>
          <w:szCs w:val="24"/>
        </w:rPr>
        <w:t>მოწევას</w:t>
      </w:r>
      <w:r w:rsidRPr="00A81526">
        <w:rPr>
          <w:rFonts w:ascii="Sylfaen" w:hAnsi="Sylfaen"/>
          <w:bCs/>
          <w:sz w:val="24"/>
          <w:szCs w:val="24"/>
        </w:rPr>
        <w:t>.</w:t>
      </w:r>
    </w:p>
    <w:p w:rsidR="000A63A3" w:rsidRPr="00546118" w:rsidRDefault="000A63A3" w:rsidP="007E6CE3">
      <w:pPr>
        <w:spacing w:line="240" w:lineRule="auto"/>
        <w:jc w:val="both"/>
        <w:rPr>
          <w:sz w:val="24"/>
          <w:szCs w:val="24"/>
        </w:rPr>
      </w:pPr>
    </w:p>
    <w:p w:rsidR="00A81526" w:rsidRPr="00A81526" w:rsidRDefault="000A63A3" w:rsidP="007E6CE3">
      <w:pPr>
        <w:spacing w:line="240" w:lineRule="auto"/>
        <w:jc w:val="both"/>
        <w:rPr>
          <w:sz w:val="24"/>
          <w:szCs w:val="24"/>
        </w:rPr>
      </w:pPr>
      <w:r w:rsidRPr="00A81526">
        <w:rPr>
          <w:rFonts w:ascii="Sylfaen" w:hAnsi="Sylfaen" w:cs="Sylfaen"/>
          <w:sz w:val="24"/>
          <w:szCs w:val="24"/>
          <w:lang w:val="ka-GE"/>
        </w:rPr>
        <w:t>საზოგადოების</w:t>
      </w:r>
      <w:r w:rsidRPr="00A81526">
        <w:rPr>
          <w:rFonts w:ascii="Sylfaen" w:hAnsi="Sylfaen"/>
          <w:sz w:val="24"/>
          <w:szCs w:val="24"/>
          <w:lang w:val="ka-GE"/>
        </w:rPr>
        <w:t xml:space="preserve"> ინფორმირებულობა </w:t>
      </w:r>
      <w:r w:rsidRPr="00A81526">
        <w:rPr>
          <w:rFonts w:ascii="Sylfaen" w:hAnsi="Sylfaen" w:cs="Sylfaen"/>
          <w:sz w:val="24"/>
          <w:szCs w:val="24"/>
        </w:rPr>
        <w:t>ძირითად</w:t>
      </w:r>
      <w:r w:rsidRPr="00A81526">
        <w:rPr>
          <w:rFonts w:ascii="Sylfaen" w:hAnsi="Sylfaen" w:cs="Sylfaen"/>
          <w:sz w:val="24"/>
          <w:szCs w:val="24"/>
          <w:lang w:val="ka-GE"/>
        </w:rPr>
        <w:t>ი</w:t>
      </w:r>
      <w:r w:rsidRPr="00A81526">
        <w:rPr>
          <w:rFonts w:ascii="Sylfaen" w:hAnsi="Sylfaen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მართვად</w:t>
      </w:r>
      <w:r w:rsidRPr="00A81526">
        <w:rPr>
          <w:rFonts w:ascii="Sylfaen" w:hAnsi="Sylfaen" w:cs="Sylfaen"/>
          <w:sz w:val="24"/>
          <w:szCs w:val="24"/>
          <w:lang w:val="ka-GE"/>
        </w:rPr>
        <w:t>ი</w:t>
      </w:r>
      <w:r w:rsidRPr="00A81526">
        <w:rPr>
          <w:rFonts w:ascii="Sylfaen" w:hAnsi="Sylfaen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რისკის</w:t>
      </w:r>
      <w:r w:rsidRPr="00A81526">
        <w:rPr>
          <w:rFonts w:ascii="Sylfaen" w:hAnsi="Sylfaen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ფაქტორებ</w:t>
      </w:r>
      <w:r w:rsidRPr="00A81526">
        <w:rPr>
          <w:rFonts w:ascii="Sylfaen" w:hAnsi="Sylfaen" w:cs="Sylfaen"/>
          <w:sz w:val="24"/>
          <w:szCs w:val="24"/>
          <w:lang w:val="ka-GE"/>
        </w:rPr>
        <w:t>ი</w:t>
      </w:r>
      <w:r w:rsidRPr="00A81526">
        <w:rPr>
          <w:rFonts w:ascii="Sylfaen" w:hAnsi="Sylfaen" w:cs="Sylfaen"/>
          <w:sz w:val="24"/>
          <w:szCs w:val="24"/>
        </w:rPr>
        <w:t>ს</w:t>
      </w:r>
      <w:r w:rsidRPr="00A81526">
        <w:rPr>
          <w:rFonts w:ascii="Sylfaen" w:hAnsi="Sylfaen"/>
          <w:sz w:val="24"/>
          <w:szCs w:val="24"/>
        </w:rPr>
        <w:t xml:space="preserve"> (</w:t>
      </w:r>
      <w:r w:rsidRPr="00A81526">
        <w:rPr>
          <w:rFonts w:ascii="Sylfaen" w:hAnsi="Sylfaen" w:cs="Sylfaen"/>
          <w:sz w:val="24"/>
          <w:szCs w:val="24"/>
        </w:rPr>
        <w:t>თამბაქო</w:t>
      </w:r>
      <w:r w:rsidRPr="00A81526">
        <w:rPr>
          <w:rFonts w:ascii="Sylfaen" w:hAnsi="Sylfaen"/>
          <w:sz w:val="24"/>
          <w:szCs w:val="24"/>
        </w:rPr>
        <w:t xml:space="preserve">, </w:t>
      </w:r>
      <w:r w:rsidRPr="00A81526">
        <w:rPr>
          <w:rFonts w:ascii="Sylfaen" w:hAnsi="Sylfaen" w:cs="Sylfaen"/>
          <w:sz w:val="24"/>
          <w:szCs w:val="24"/>
        </w:rPr>
        <w:t>ალკოჰოლი</w:t>
      </w:r>
      <w:r w:rsidRPr="00A81526">
        <w:rPr>
          <w:rFonts w:ascii="Sylfaen" w:hAnsi="Sylfaen"/>
          <w:sz w:val="24"/>
          <w:szCs w:val="24"/>
        </w:rPr>
        <w:t xml:space="preserve">, </w:t>
      </w:r>
      <w:r w:rsidRPr="00A81526">
        <w:rPr>
          <w:rFonts w:ascii="Sylfaen" w:hAnsi="Sylfaen" w:cs="Sylfaen"/>
          <w:sz w:val="24"/>
          <w:szCs w:val="24"/>
        </w:rPr>
        <w:t>დაბალი</w:t>
      </w:r>
      <w:r w:rsidRPr="00A81526">
        <w:rPr>
          <w:rFonts w:ascii="Sylfaen" w:hAnsi="Sylfaen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ფიზიკური</w:t>
      </w:r>
      <w:r w:rsidRPr="00A81526">
        <w:rPr>
          <w:rFonts w:ascii="Sylfaen" w:hAnsi="Sylfaen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აქტივობა</w:t>
      </w:r>
      <w:r w:rsidRPr="00A81526">
        <w:rPr>
          <w:rFonts w:ascii="Sylfaen" w:hAnsi="Sylfaen"/>
          <w:sz w:val="24"/>
          <w:szCs w:val="24"/>
        </w:rPr>
        <w:t xml:space="preserve">, </w:t>
      </w:r>
      <w:r w:rsidRPr="00A81526">
        <w:rPr>
          <w:rFonts w:ascii="Sylfaen" w:hAnsi="Sylfaen" w:cs="Sylfaen"/>
          <w:sz w:val="24"/>
          <w:szCs w:val="24"/>
        </w:rPr>
        <w:t>ჭარბი</w:t>
      </w:r>
      <w:r w:rsidRPr="00A81526">
        <w:rPr>
          <w:rFonts w:ascii="Sylfaen" w:hAnsi="Sylfaen"/>
          <w:sz w:val="24"/>
          <w:szCs w:val="24"/>
        </w:rPr>
        <w:t xml:space="preserve"> </w:t>
      </w:r>
      <w:r w:rsidRPr="00A81526">
        <w:rPr>
          <w:rFonts w:ascii="Sylfaen" w:hAnsi="Sylfaen" w:cs="Sylfaen"/>
          <w:sz w:val="24"/>
          <w:szCs w:val="24"/>
        </w:rPr>
        <w:t>წონა</w:t>
      </w:r>
      <w:r w:rsidRPr="00A81526">
        <w:rPr>
          <w:rFonts w:ascii="Sylfaen" w:hAnsi="Sylfaen"/>
          <w:sz w:val="24"/>
          <w:szCs w:val="24"/>
        </w:rPr>
        <w:t xml:space="preserve">, </w:t>
      </w:r>
      <w:r w:rsidRPr="00A81526">
        <w:rPr>
          <w:rFonts w:ascii="Sylfaen" w:hAnsi="Sylfaen" w:cs="Sylfaen"/>
          <w:sz w:val="24"/>
          <w:szCs w:val="24"/>
        </w:rPr>
        <w:t>სიმსუქნე</w:t>
      </w:r>
      <w:r w:rsidRPr="00A81526">
        <w:rPr>
          <w:rFonts w:ascii="Sylfaen" w:hAnsi="Sylfaen"/>
          <w:sz w:val="24"/>
          <w:szCs w:val="24"/>
        </w:rPr>
        <w:t xml:space="preserve">) </w:t>
      </w:r>
      <w:r w:rsidRPr="00A81526">
        <w:rPr>
          <w:rFonts w:ascii="Sylfaen" w:hAnsi="Sylfaen"/>
          <w:sz w:val="24"/>
          <w:szCs w:val="24"/>
          <w:lang w:val="ka-GE"/>
        </w:rPr>
        <w:t xml:space="preserve">შესახებ ჯანმრთელობის ხელშეწყობის სახელმწიფო პროგრამის ძირითად მიზანს წარმოადგენს. </w:t>
      </w:r>
      <w:r w:rsidR="00A81526" w:rsidRPr="00A81526">
        <w:rPr>
          <w:rFonts w:ascii="Sylfaen" w:hAnsi="Sylfaen" w:cs="Sylfaen"/>
          <w:sz w:val="24"/>
          <w:szCs w:val="24"/>
        </w:rPr>
        <w:t xml:space="preserve">    პირველადი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პრევენცია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აერთიანებს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სხვადასხვა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ღონისძიებებს</w:t>
      </w:r>
      <w:r w:rsidR="00A81526" w:rsidRPr="00A81526">
        <w:rPr>
          <w:sz w:val="24"/>
          <w:szCs w:val="24"/>
        </w:rPr>
        <w:t xml:space="preserve">, </w:t>
      </w:r>
      <w:r w:rsidR="00A81526" w:rsidRPr="00A81526">
        <w:rPr>
          <w:rFonts w:ascii="Sylfaen" w:hAnsi="Sylfaen" w:cs="Sylfaen"/>
          <w:sz w:val="24"/>
          <w:szCs w:val="24"/>
        </w:rPr>
        <w:t>ჯანმრთელობის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ხელშეწყობას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და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პრევენციულ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პროგრამებს</w:t>
      </w:r>
      <w:r w:rsidR="00A81526" w:rsidRPr="00A81526">
        <w:rPr>
          <w:sz w:val="24"/>
          <w:szCs w:val="24"/>
        </w:rPr>
        <w:t xml:space="preserve">, </w:t>
      </w:r>
      <w:r w:rsidR="00A81526" w:rsidRPr="00A81526">
        <w:rPr>
          <w:rFonts w:ascii="Sylfaen" w:hAnsi="Sylfaen" w:cs="Sylfaen"/>
          <w:sz w:val="24"/>
          <w:szCs w:val="24"/>
        </w:rPr>
        <w:t>რომლებიც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ფოკუსირებულია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მართვად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რისკის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ფაქტორებზე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და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დაკავშირებულია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ცხოვრების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ჯანსაღი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წესის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დამკვიდრებასთან</w:t>
      </w:r>
      <w:r w:rsidR="00A81526" w:rsidRPr="00A81526">
        <w:rPr>
          <w:sz w:val="24"/>
          <w:szCs w:val="24"/>
        </w:rPr>
        <w:t xml:space="preserve">, </w:t>
      </w:r>
      <w:r w:rsidR="00A81526" w:rsidRPr="00A81526">
        <w:rPr>
          <w:rFonts w:ascii="Sylfaen" w:hAnsi="Sylfaen" w:cs="Sylfaen"/>
          <w:sz w:val="24"/>
          <w:szCs w:val="24"/>
        </w:rPr>
        <w:t>ჯანმრთელობისთვის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უსაფრთხო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საცხოვრებელი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და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სამუშაო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გარემოს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ფორმირებასთან</w:t>
      </w:r>
      <w:r w:rsidR="00A81526" w:rsidRPr="00A81526">
        <w:rPr>
          <w:sz w:val="24"/>
          <w:szCs w:val="24"/>
        </w:rPr>
        <w:t xml:space="preserve">. </w:t>
      </w:r>
      <w:r w:rsidR="00A81526" w:rsidRPr="00A81526">
        <w:rPr>
          <w:rFonts w:ascii="Sylfaen" w:hAnsi="Sylfaen" w:cs="Sylfaen"/>
          <w:sz w:val="24"/>
          <w:szCs w:val="24"/>
        </w:rPr>
        <w:t>დადასტურებულია</w:t>
      </w:r>
      <w:r w:rsidR="00A81526" w:rsidRPr="00A81526">
        <w:rPr>
          <w:sz w:val="24"/>
          <w:szCs w:val="24"/>
        </w:rPr>
        <w:t xml:space="preserve">, </w:t>
      </w:r>
      <w:r w:rsidR="00A81526" w:rsidRPr="00A81526">
        <w:rPr>
          <w:rFonts w:ascii="Sylfaen" w:hAnsi="Sylfaen" w:cs="Sylfaen"/>
          <w:sz w:val="24"/>
          <w:szCs w:val="24"/>
        </w:rPr>
        <w:t>რომ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ონკოლოგიურ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სნეულებათა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სულ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ცოტა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ერთი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მესამედის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თავიდან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აცილება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შესაძლებელია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მავნე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ჩვევების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შეცვლის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გზით</w:t>
      </w:r>
      <w:r w:rsidR="00A81526" w:rsidRPr="00A81526">
        <w:rPr>
          <w:sz w:val="24"/>
          <w:szCs w:val="24"/>
        </w:rPr>
        <w:t xml:space="preserve">. </w:t>
      </w:r>
      <w:r w:rsidR="00A81526" w:rsidRPr="00A81526">
        <w:rPr>
          <w:rFonts w:ascii="Sylfaen" w:hAnsi="Sylfaen" w:cs="Sylfaen"/>
          <w:sz w:val="24"/>
          <w:szCs w:val="24"/>
        </w:rPr>
        <w:t>ქცევის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შეცვლა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ადამიანთა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ნებაზეა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დამოკიდებული</w:t>
      </w:r>
      <w:r w:rsidR="00A81526" w:rsidRPr="00A81526">
        <w:rPr>
          <w:sz w:val="24"/>
          <w:szCs w:val="24"/>
        </w:rPr>
        <w:t xml:space="preserve">, </w:t>
      </w:r>
      <w:r w:rsidR="00A81526" w:rsidRPr="00A81526">
        <w:rPr>
          <w:rFonts w:ascii="Sylfaen" w:hAnsi="Sylfaen" w:cs="Sylfaen"/>
          <w:sz w:val="24"/>
          <w:szCs w:val="24"/>
        </w:rPr>
        <w:t>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არც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რთულ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და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არც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ძვირადღირებულ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ინტერვენციებს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წარმოადგენს</w:t>
      </w:r>
      <w:r w:rsidR="00A81526" w:rsidRPr="00A81526">
        <w:rPr>
          <w:sz w:val="24"/>
          <w:szCs w:val="24"/>
        </w:rPr>
        <w:t xml:space="preserve">, </w:t>
      </w:r>
      <w:r w:rsidR="00A81526" w:rsidRPr="00A81526">
        <w:rPr>
          <w:rFonts w:ascii="Sylfaen" w:hAnsi="Sylfaen" w:cs="Sylfaen"/>
          <w:sz w:val="24"/>
          <w:szCs w:val="24"/>
        </w:rPr>
        <w:t>საჭიროებს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საზოგადოების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ინფორმირებულობის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ზრდას</w:t>
      </w:r>
      <w:r w:rsidR="00A81526" w:rsidRPr="00A81526">
        <w:rPr>
          <w:sz w:val="24"/>
          <w:szCs w:val="24"/>
        </w:rPr>
        <w:t xml:space="preserve">. </w:t>
      </w:r>
      <w:r w:rsidR="00A81526" w:rsidRPr="00A81526">
        <w:rPr>
          <w:rFonts w:ascii="Sylfaen" w:hAnsi="Sylfaen" w:cs="Sylfaen"/>
          <w:sz w:val="24"/>
          <w:szCs w:val="24"/>
        </w:rPr>
        <w:t>ცხოვრების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ჯანსაღი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წესის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დამკვიდრება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მნიშვნელოვანი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ფაქტორია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კიბოს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ინციდენტობის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შემცირების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თვალსაზრისით</w:t>
      </w:r>
      <w:r w:rsidR="00A81526" w:rsidRPr="00A81526">
        <w:rPr>
          <w:sz w:val="24"/>
          <w:szCs w:val="24"/>
        </w:rPr>
        <w:t xml:space="preserve">, </w:t>
      </w:r>
      <w:r w:rsidR="00A81526" w:rsidRPr="00A81526">
        <w:rPr>
          <w:rFonts w:ascii="Sylfaen" w:hAnsi="Sylfaen" w:cs="Sylfaen"/>
          <w:sz w:val="24"/>
          <w:szCs w:val="24"/>
        </w:rPr>
        <w:t>რაც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გულისხმობს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თამბაქოს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lastRenderedPageBreak/>
        <w:t>მოხმარების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ელიმინაციას</w:t>
      </w:r>
      <w:r w:rsidR="00A81526" w:rsidRPr="00A81526">
        <w:rPr>
          <w:sz w:val="24"/>
          <w:szCs w:val="24"/>
        </w:rPr>
        <w:t xml:space="preserve">, </w:t>
      </w:r>
      <w:r w:rsidR="00A81526" w:rsidRPr="00A81526">
        <w:rPr>
          <w:rFonts w:ascii="Sylfaen" w:hAnsi="Sylfaen" w:cs="Sylfaen"/>
          <w:sz w:val="24"/>
          <w:szCs w:val="24"/>
        </w:rPr>
        <w:t>ალკოჰოლის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ჭარბი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მოხმარების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შეზღუდვას</w:t>
      </w:r>
      <w:r w:rsidR="00A81526" w:rsidRPr="00A81526">
        <w:rPr>
          <w:sz w:val="24"/>
          <w:szCs w:val="24"/>
        </w:rPr>
        <w:t xml:space="preserve">, </w:t>
      </w:r>
      <w:r w:rsidR="00A81526" w:rsidRPr="00A81526">
        <w:rPr>
          <w:rFonts w:ascii="Sylfaen" w:hAnsi="Sylfaen" w:cs="Sylfaen"/>
          <w:sz w:val="24"/>
          <w:szCs w:val="24"/>
        </w:rPr>
        <w:t>ჯანსაღ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კვებას</w:t>
      </w:r>
      <w:r w:rsidR="00A81526" w:rsidRPr="00A81526">
        <w:rPr>
          <w:sz w:val="24"/>
          <w:szCs w:val="24"/>
        </w:rPr>
        <w:t xml:space="preserve">, </w:t>
      </w:r>
      <w:r w:rsidR="00A81526" w:rsidRPr="00A81526">
        <w:rPr>
          <w:rFonts w:ascii="Sylfaen" w:hAnsi="Sylfaen" w:cs="Sylfaen"/>
          <w:sz w:val="24"/>
          <w:szCs w:val="24"/>
        </w:rPr>
        <w:t>ფიზიკური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აქტივობის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გაზრდას</w:t>
      </w:r>
      <w:r w:rsidR="00A81526" w:rsidRPr="00A81526">
        <w:rPr>
          <w:sz w:val="24"/>
          <w:szCs w:val="24"/>
        </w:rPr>
        <w:t xml:space="preserve">, </w:t>
      </w:r>
      <w:r w:rsidR="00A81526" w:rsidRPr="00A81526">
        <w:rPr>
          <w:rFonts w:ascii="Sylfaen" w:hAnsi="Sylfaen" w:cs="Sylfaen"/>
          <w:sz w:val="24"/>
          <w:szCs w:val="24"/>
        </w:rPr>
        <w:t>წონის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კონტროლს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და</w:t>
      </w:r>
      <w:r w:rsidR="00A81526" w:rsidRPr="00A81526">
        <w:rPr>
          <w:sz w:val="24"/>
          <w:szCs w:val="24"/>
        </w:rPr>
        <w:t xml:space="preserve"> </w:t>
      </w:r>
      <w:r w:rsidR="00A81526" w:rsidRPr="00A81526">
        <w:rPr>
          <w:rFonts w:ascii="Sylfaen" w:hAnsi="Sylfaen" w:cs="Sylfaen"/>
          <w:sz w:val="24"/>
          <w:szCs w:val="24"/>
        </w:rPr>
        <w:t>ა</w:t>
      </w:r>
      <w:r w:rsidR="00A81526" w:rsidRPr="00A81526">
        <w:rPr>
          <w:sz w:val="24"/>
          <w:szCs w:val="24"/>
        </w:rPr>
        <w:t>.</w:t>
      </w:r>
      <w:r w:rsidR="00A81526" w:rsidRPr="00A81526">
        <w:rPr>
          <w:rFonts w:ascii="Sylfaen" w:hAnsi="Sylfaen" w:cs="Sylfaen"/>
          <w:sz w:val="24"/>
          <w:szCs w:val="24"/>
        </w:rPr>
        <w:t>შ</w:t>
      </w:r>
      <w:r w:rsidR="00A81526" w:rsidRPr="00A81526">
        <w:rPr>
          <w:sz w:val="24"/>
          <w:szCs w:val="24"/>
        </w:rPr>
        <w:t xml:space="preserve">. </w:t>
      </w:r>
    </w:p>
    <w:p w:rsidR="000A63A3" w:rsidRPr="00A81526" w:rsidRDefault="000A63A3" w:rsidP="000A63A3">
      <w:pPr>
        <w:tabs>
          <w:tab w:val="left" w:pos="4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81526">
        <w:rPr>
          <w:rFonts w:ascii="Sylfaen" w:hAnsi="Sylfaen"/>
          <w:sz w:val="24"/>
          <w:szCs w:val="24"/>
          <w:lang w:val="ka-GE"/>
        </w:rPr>
        <w:t xml:space="preserve">პროგრამის ფარგლებში ხორციელდება </w:t>
      </w:r>
      <w:r w:rsidRPr="00A81526">
        <w:rPr>
          <w:rFonts w:ascii="Sylfaen" w:eastAsia="Sylfaen" w:hAnsi="Sylfaen"/>
          <w:color w:val="000000"/>
          <w:sz w:val="24"/>
          <w:szCs w:val="24"/>
        </w:rPr>
        <w:t xml:space="preserve">სოციალური მედიით </w:t>
      </w:r>
      <w:r w:rsidRPr="00A81526">
        <w:rPr>
          <w:rFonts w:ascii="Sylfaen" w:eastAsia="Sylfaen" w:hAnsi="Sylfaen"/>
          <w:color w:val="000000"/>
          <w:sz w:val="24"/>
          <w:szCs w:val="24"/>
          <w:lang w:val="ka-GE"/>
        </w:rPr>
        <w:t>და მასობრივი კომუნიკაციის სხვა საშუალებებით</w:t>
      </w:r>
      <w:r w:rsidRPr="00A81526">
        <w:rPr>
          <w:rFonts w:ascii="Sylfaen" w:eastAsia="Sylfaen" w:hAnsi="Sylfaen"/>
          <w:color w:val="000000"/>
          <w:sz w:val="24"/>
          <w:szCs w:val="24"/>
        </w:rPr>
        <w:t xml:space="preserve"> სამიზნე პოპულაციის მოცვა, ასევე, </w:t>
      </w:r>
      <w:r w:rsidRPr="00A81526">
        <w:rPr>
          <w:rFonts w:ascii="Sylfaen" w:hAnsi="Sylfaen" w:cs="Sylfaen"/>
          <w:sz w:val="24"/>
          <w:szCs w:val="24"/>
          <w:lang w:val="ka-GE"/>
        </w:rPr>
        <w:t>ტრენინგები</w:t>
      </w:r>
      <w:r w:rsidRPr="00A81526">
        <w:rPr>
          <w:rFonts w:ascii="Sylfaen" w:hAnsi="Sylfaen"/>
          <w:sz w:val="24"/>
          <w:szCs w:val="24"/>
          <w:lang w:val="ka-GE"/>
        </w:rPr>
        <w:t xml:space="preserve"> </w:t>
      </w:r>
      <w:r w:rsidRPr="00A81526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Pr="00A81526">
        <w:rPr>
          <w:rFonts w:ascii="Sylfaen" w:hAnsi="Sylfaen"/>
          <w:sz w:val="24"/>
          <w:szCs w:val="24"/>
          <w:lang w:val="ka-GE"/>
        </w:rPr>
        <w:t xml:space="preserve"> </w:t>
      </w:r>
      <w:r w:rsidRPr="00A81526">
        <w:rPr>
          <w:rFonts w:ascii="Sylfaen" w:hAnsi="Sylfaen" w:cs="Sylfaen"/>
          <w:sz w:val="24"/>
          <w:szCs w:val="24"/>
          <w:lang w:val="ka-GE"/>
        </w:rPr>
        <w:t>სამიზნე</w:t>
      </w:r>
      <w:r w:rsidRPr="00A81526">
        <w:rPr>
          <w:rFonts w:ascii="Sylfaen" w:hAnsi="Sylfaen"/>
          <w:sz w:val="24"/>
          <w:szCs w:val="24"/>
          <w:lang w:val="ka-GE"/>
        </w:rPr>
        <w:t xml:space="preserve"> </w:t>
      </w:r>
      <w:r w:rsidRPr="00A81526">
        <w:rPr>
          <w:rFonts w:ascii="Sylfaen" w:hAnsi="Sylfaen" w:cs="Sylfaen"/>
          <w:sz w:val="24"/>
          <w:szCs w:val="24"/>
          <w:lang w:val="ka-GE"/>
        </w:rPr>
        <w:t>აუდიტორიისათვის.</w:t>
      </w:r>
    </w:p>
    <w:p w:rsidR="000A63A3" w:rsidRPr="00546118" w:rsidRDefault="000A63A3" w:rsidP="000A63A3">
      <w:pPr>
        <w:tabs>
          <w:tab w:val="left" w:pos="450"/>
        </w:tabs>
        <w:spacing w:after="0" w:line="240" w:lineRule="auto"/>
        <w:jc w:val="both"/>
        <w:rPr>
          <w:rFonts w:ascii="Sylfaen" w:hAnsi="Sylfaen"/>
          <w:color w:val="1F497D" w:themeColor="text2"/>
          <w:sz w:val="24"/>
          <w:szCs w:val="24"/>
          <w:lang w:val="ka-GE"/>
        </w:rPr>
      </w:pPr>
    </w:p>
    <w:p w:rsidR="000A63A3" w:rsidRPr="00546118" w:rsidRDefault="000A63A3" w:rsidP="00546118">
      <w:pPr>
        <w:spacing w:line="240" w:lineRule="auto"/>
        <w:jc w:val="both"/>
        <w:rPr>
          <w:rFonts w:ascii="Sylfaen" w:hAnsi="Sylfaen" w:cstheme="minorHAnsi"/>
          <w:sz w:val="24"/>
          <w:szCs w:val="24"/>
        </w:rPr>
      </w:pPr>
      <w:r w:rsidRPr="00546118">
        <w:rPr>
          <w:rFonts w:ascii="Sylfaen" w:hAnsi="Sylfaen" w:cs="Sylfaen"/>
          <w:sz w:val="24"/>
          <w:szCs w:val="24"/>
        </w:rPr>
        <w:t>ზოგიერთი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ინფექციური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აგენტი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ონკოლოგიურ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დაავადებათა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განვითარებაში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მნიშვნელოვან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ე</w:t>
      </w:r>
      <w:r w:rsidRPr="00546118">
        <w:rPr>
          <w:rFonts w:ascii="Sylfaen" w:hAnsi="Sylfaen" w:cs="Sylfaen"/>
          <w:sz w:val="24"/>
          <w:szCs w:val="24"/>
          <w:lang w:val="ka-GE"/>
        </w:rPr>
        <w:t>ტ</w:t>
      </w:r>
      <w:r w:rsidRPr="00546118">
        <w:rPr>
          <w:rFonts w:ascii="Sylfaen" w:hAnsi="Sylfaen" w:cs="Sylfaen"/>
          <w:sz w:val="24"/>
          <w:szCs w:val="24"/>
        </w:rPr>
        <w:t>იოლოგიურ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როლს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ასრულებს</w:t>
      </w:r>
      <w:r w:rsidRPr="00546118">
        <w:rPr>
          <w:sz w:val="24"/>
          <w:szCs w:val="24"/>
        </w:rPr>
        <w:t xml:space="preserve">. </w:t>
      </w:r>
      <w:r w:rsidRPr="00546118">
        <w:rPr>
          <w:rFonts w:ascii="Sylfaen" w:hAnsi="Sylfaen" w:cs="Sylfaen"/>
          <w:sz w:val="24"/>
          <w:szCs w:val="24"/>
        </w:rPr>
        <w:t>გლობალურად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ღვიძლის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კარცინომას</w:t>
      </w:r>
      <w:r w:rsidRPr="00546118">
        <w:rPr>
          <w:sz w:val="24"/>
          <w:szCs w:val="24"/>
        </w:rPr>
        <w:t xml:space="preserve"> 52% </w:t>
      </w:r>
      <w:r w:rsidRPr="00546118">
        <w:rPr>
          <w:rFonts w:ascii="Sylfaen" w:hAnsi="Sylfaen" w:cs="Sylfaen"/>
          <w:sz w:val="24"/>
          <w:szCs w:val="24"/>
        </w:rPr>
        <w:t>ჰეპატიტი</w:t>
      </w:r>
      <w:r w:rsidRPr="00546118">
        <w:rPr>
          <w:sz w:val="24"/>
          <w:szCs w:val="24"/>
        </w:rPr>
        <w:t xml:space="preserve"> B-</w:t>
      </w:r>
      <w:r w:rsidRPr="00546118">
        <w:rPr>
          <w:rFonts w:ascii="Sylfaen" w:hAnsi="Sylfaen" w:cs="Sylfaen"/>
          <w:sz w:val="24"/>
          <w:szCs w:val="24"/>
        </w:rPr>
        <w:t>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ქრონიკულ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ინფექციას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უკავშირდება</w:t>
      </w:r>
      <w:r w:rsidRPr="00546118">
        <w:rPr>
          <w:sz w:val="24"/>
          <w:szCs w:val="24"/>
        </w:rPr>
        <w:t xml:space="preserve">; </w:t>
      </w:r>
      <w:r w:rsidRPr="00546118">
        <w:rPr>
          <w:rFonts w:ascii="Sylfaen" w:hAnsi="Sylfaen" w:cs="Sylfaen"/>
          <w:sz w:val="24"/>
          <w:szCs w:val="24"/>
        </w:rPr>
        <w:t>დამატებით</w:t>
      </w:r>
      <w:r w:rsidRPr="00546118">
        <w:rPr>
          <w:sz w:val="24"/>
          <w:szCs w:val="24"/>
        </w:rPr>
        <w:t xml:space="preserve">, </w:t>
      </w:r>
      <w:r w:rsidRPr="00546118">
        <w:rPr>
          <w:rFonts w:ascii="Sylfaen" w:hAnsi="Sylfaen" w:cs="Sylfaen"/>
          <w:sz w:val="24"/>
          <w:szCs w:val="24"/>
        </w:rPr>
        <w:t>შემთხვევათა</w:t>
      </w:r>
      <w:r w:rsidRPr="00546118">
        <w:rPr>
          <w:sz w:val="24"/>
          <w:szCs w:val="24"/>
        </w:rPr>
        <w:t xml:space="preserve"> 20% </w:t>
      </w:r>
      <w:r w:rsidRPr="00546118">
        <w:rPr>
          <w:rFonts w:ascii="Sylfaen" w:hAnsi="Sylfaen" w:cs="Sylfaen"/>
          <w:sz w:val="24"/>
          <w:szCs w:val="24"/>
        </w:rPr>
        <w:t>დაკავშირებულია</w:t>
      </w:r>
      <w:r w:rsidRPr="00546118">
        <w:rPr>
          <w:sz w:val="24"/>
          <w:szCs w:val="24"/>
        </w:rPr>
        <w:t xml:space="preserve"> C </w:t>
      </w:r>
      <w:r w:rsidRPr="00546118">
        <w:rPr>
          <w:rFonts w:ascii="Sylfaen" w:hAnsi="Sylfaen" w:cs="Sylfaen"/>
          <w:sz w:val="24"/>
          <w:szCs w:val="24"/>
        </w:rPr>
        <w:t>ჰეპატიტის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ვირუსთან</w:t>
      </w:r>
      <w:r w:rsidRPr="00546118">
        <w:rPr>
          <w:sz w:val="24"/>
          <w:szCs w:val="24"/>
        </w:rPr>
        <w:t xml:space="preserve">. </w:t>
      </w:r>
      <w:r w:rsidRPr="00546118">
        <w:rPr>
          <w:rFonts w:ascii="Sylfaen" w:hAnsi="Sylfaen" w:cs="Sylfaen"/>
          <w:sz w:val="24"/>
          <w:szCs w:val="24"/>
        </w:rPr>
        <w:t>ღვიძლის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პირველადი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კიბოს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პრევენციის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საშუალებას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ჰეპატიტი</w:t>
      </w:r>
      <w:r w:rsidRPr="00546118">
        <w:rPr>
          <w:sz w:val="24"/>
          <w:szCs w:val="24"/>
        </w:rPr>
        <w:t xml:space="preserve"> B-</w:t>
      </w:r>
      <w:r w:rsidRPr="00546118">
        <w:rPr>
          <w:rFonts w:ascii="Sylfaen" w:hAnsi="Sylfaen" w:cs="Sylfaen"/>
          <w:sz w:val="24"/>
          <w:szCs w:val="24"/>
        </w:rPr>
        <w:t>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საწინააღმდეგო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უნივერსალური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ვაქცინაცია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წარმოადგენს</w:t>
      </w:r>
      <w:r w:rsidRPr="00546118">
        <w:rPr>
          <w:sz w:val="24"/>
          <w:szCs w:val="24"/>
        </w:rPr>
        <w:t xml:space="preserve">. </w:t>
      </w:r>
      <w:r w:rsidRPr="00546118">
        <w:rPr>
          <w:rFonts w:ascii="Sylfaen" w:hAnsi="Sylfaen" w:cs="Sylfaen"/>
          <w:sz w:val="24"/>
          <w:szCs w:val="24"/>
        </w:rPr>
        <w:t>საქართველოში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ჰეპატიტი</w:t>
      </w:r>
      <w:r w:rsidRPr="00546118">
        <w:rPr>
          <w:sz w:val="24"/>
          <w:szCs w:val="24"/>
        </w:rPr>
        <w:t xml:space="preserve"> B-</w:t>
      </w:r>
      <w:r w:rsidRPr="00546118">
        <w:rPr>
          <w:rFonts w:ascii="Sylfaen" w:hAnsi="Sylfaen" w:cs="Sylfaen"/>
          <w:sz w:val="24"/>
          <w:szCs w:val="24"/>
        </w:rPr>
        <w:t>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საწინაღრმდეგო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ვაქცინაცია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შეტანილია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გეგმიური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აცრების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კალენდარში</w:t>
      </w:r>
      <w:r w:rsidRPr="00546118">
        <w:rPr>
          <w:sz w:val="24"/>
          <w:szCs w:val="24"/>
        </w:rPr>
        <w:t xml:space="preserve">. 2015 </w:t>
      </w:r>
      <w:r w:rsidRPr="00546118">
        <w:rPr>
          <w:rFonts w:ascii="Sylfaen" w:hAnsi="Sylfaen" w:cs="Sylfaen"/>
          <w:sz w:val="24"/>
          <w:szCs w:val="24"/>
        </w:rPr>
        <w:t>წლიდან</w:t>
      </w:r>
      <w:r w:rsidRPr="00546118">
        <w:rPr>
          <w:sz w:val="24"/>
          <w:szCs w:val="24"/>
        </w:rPr>
        <w:t xml:space="preserve"> </w:t>
      </w:r>
      <w:r w:rsidRPr="00546118">
        <w:rPr>
          <w:rFonts w:ascii="Sylfaen" w:hAnsi="Sylfaen" w:cs="Sylfaen"/>
          <w:sz w:val="24"/>
          <w:szCs w:val="24"/>
        </w:rPr>
        <w:t>ხორციელდება</w:t>
      </w:r>
      <w:r w:rsidRPr="00546118">
        <w:rPr>
          <w:sz w:val="24"/>
          <w:szCs w:val="24"/>
        </w:rPr>
        <w:t xml:space="preserve"> C </w:t>
      </w:r>
      <w:r w:rsidRPr="00546118">
        <w:rPr>
          <w:rFonts w:ascii="Sylfaen" w:hAnsi="Sylfaen"/>
          <w:sz w:val="24"/>
          <w:szCs w:val="24"/>
          <w:lang w:val="ka-GE"/>
        </w:rPr>
        <w:t xml:space="preserve">ჰეპატიტის მართვის სახელმწიფო პროგრამა, რომლის ფარგლებშიც უზრუნველყოფილია პაციენტთა დიაგნოსტიკა და მკურნალობა უახლესი თაობის სამკრუნალო მედიკამენტებით. </w:t>
      </w:r>
      <w:r w:rsidRPr="00546118">
        <w:rPr>
          <w:rFonts w:ascii="Sylfaen" w:hAnsi="Sylfaen" w:cstheme="minorHAnsi"/>
          <w:sz w:val="24"/>
          <w:szCs w:val="24"/>
        </w:rPr>
        <w:t>სერვისებს. პროგრამის დაწყებიდან (2015 წლის აპრილი) 2018 წლის 28 თებერვლამდე, 40</w:t>
      </w:r>
      <w:r w:rsidRPr="00546118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546118">
        <w:rPr>
          <w:rFonts w:ascii="Sylfaen" w:hAnsi="Sylfaen" w:cstheme="minorHAnsi"/>
          <w:sz w:val="24"/>
          <w:szCs w:val="24"/>
        </w:rPr>
        <w:t>034-მა პაციენტმა დაასრულა მკურნალობა. განკურნების მაჩვენებელი შეადგენს 98%-ს</w:t>
      </w:r>
      <w:r w:rsidR="00546118">
        <w:rPr>
          <w:rFonts w:ascii="Sylfaen" w:hAnsi="Sylfaen" w:cstheme="minorHAnsi"/>
          <w:sz w:val="24"/>
          <w:szCs w:val="24"/>
        </w:rPr>
        <w:t>.</w:t>
      </w:r>
    </w:p>
    <w:p w:rsidR="000A63A3" w:rsidRPr="00A81526" w:rsidRDefault="000A63A3" w:rsidP="000A63A3">
      <w:pPr>
        <w:pStyle w:val="abzacixml"/>
        <w:tabs>
          <w:tab w:val="left" w:pos="360"/>
        </w:tabs>
        <w:autoSpaceDE/>
        <w:autoSpaceDN/>
        <w:adjustRightInd/>
        <w:ind w:firstLine="0"/>
        <w:rPr>
          <w:rFonts w:cs="Arial"/>
          <w:color w:val="000000"/>
          <w:sz w:val="24"/>
          <w:szCs w:val="24"/>
        </w:rPr>
      </w:pPr>
      <w:r w:rsidRPr="00A81526">
        <w:rPr>
          <w:sz w:val="24"/>
          <w:szCs w:val="24"/>
        </w:rPr>
        <w:t>ადამიანის პაპილომა ვირუსი (HPV) მსოფლიოში ყველაზე გართოდ გავრცელებული სქესობრივი გზით გადამდები ვირუსული ინფექციაა, რომლითაც ყოველწლიურად დაახლოებით 660 მილიონი ადამიანი ინფიცირდება. ვირუსი საშვილოსნოს ყელის კიბოს გამომწვევი ძირითადი ე</w:t>
      </w:r>
      <w:r w:rsidRPr="00A81526">
        <w:rPr>
          <w:sz w:val="24"/>
          <w:szCs w:val="24"/>
          <w:lang w:val="ka-GE"/>
        </w:rPr>
        <w:t>ტ</w:t>
      </w:r>
      <w:r w:rsidRPr="00A81526">
        <w:rPr>
          <w:sz w:val="24"/>
          <w:szCs w:val="24"/>
        </w:rPr>
        <w:t>იოლოგიური აგენტია; HPV-ს მხოლოდ ორ გენოტიპთან (მე-16 და 18) დაკავშირებულია გლობალურად გამოვლენილი საშვილოსნოს ყელის კიბოს შემთხვევათა 70%</w:t>
      </w:r>
      <w:r w:rsidRPr="00A81526">
        <w:rPr>
          <w:sz w:val="24"/>
          <w:szCs w:val="24"/>
          <w:lang w:val="ka-GE"/>
        </w:rPr>
        <w:t xml:space="preserve">. საქართველოში 2017 წლის 1 დეკემბრიდან ტარდება </w:t>
      </w:r>
      <w:r w:rsidRPr="00A81526">
        <w:rPr>
          <w:sz w:val="24"/>
          <w:szCs w:val="24"/>
        </w:rPr>
        <w:t>ადამიანის პაპილომა ვირუსის საწინააღმდეგო ვაქცინაცია</w:t>
      </w:r>
      <w:r w:rsidRPr="00A81526">
        <w:rPr>
          <w:sz w:val="24"/>
          <w:szCs w:val="24"/>
          <w:lang w:val="ka-GE"/>
        </w:rPr>
        <w:t>. ადამიანის პაპილომავირუსის საწინააღმდეგოდ  ჩატარებულია 2350 აცრა.</w:t>
      </w:r>
    </w:p>
    <w:p w:rsidR="0008014C" w:rsidRPr="00A81526" w:rsidRDefault="0008014C" w:rsidP="004B0E74">
      <w:pPr>
        <w:spacing w:line="240" w:lineRule="auto"/>
        <w:jc w:val="both"/>
        <w:rPr>
          <w:rFonts w:ascii="Sylfaen" w:hAnsi="Sylfaen"/>
          <w:color w:val="1F497D" w:themeColor="text2"/>
          <w:sz w:val="24"/>
          <w:szCs w:val="24"/>
        </w:rPr>
      </w:pPr>
    </w:p>
    <w:p w:rsidR="004B0E74" w:rsidRPr="001C352F" w:rsidRDefault="004B0E74" w:rsidP="001C352F">
      <w:pPr>
        <w:spacing w:line="240" w:lineRule="auto"/>
        <w:jc w:val="both"/>
        <w:rPr>
          <w:rFonts w:ascii="Sylfaen" w:eastAsia="SimSun" w:hAnsi="Sylfaen" w:cstheme="minorHAnsi"/>
          <w:bCs/>
          <w:noProof/>
          <w:color w:val="1F497D" w:themeColor="text2"/>
          <w:sz w:val="24"/>
          <w:szCs w:val="24"/>
          <w:lang w:val="ka-GE" w:eastAsia="zh-CN"/>
        </w:rPr>
      </w:pPr>
      <w:r w:rsidRPr="004B0E74">
        <w:rPr>
          <w:rFonts w:ascii="Sylfaen" w:hAnsi="Sylfaen"/>
          <w:color w:val="1F497D" w:themeColor="text2"/>
          <w:sz w:val="24"/>
          <w:szCs w:val="24"/>
          <w:lang w:val="ka-GE"/>
        </w:rPr>
        <w:t>სკრინინგი</w:t>
      </w:r>
    </w:p>
    <w:p w:rsidR="004B0E74" w:rsidRPr="001C352F" w:rsidRDefault="004B0E74" w:rsidP="004B0E74">
      <w:pPr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2011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წლიდან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ქვეყანაში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მოქმედებს</w:t>
      </w:r>
      <w:r w:rsidRPr="00CB71DB">
        <w:rPr>
          <w:rFonts w:cstheme="minorHAnsi"/>
          <w:bCs/>
          <w:noProof/>
          <w:sz w:val="24"/>
          <w:szCs w:val="24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-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პროგრამები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,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მიზნობრივი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პოპულაცია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:  </w:t>
      </w:r>
    </w:p>
    <w:p w:rsidR="004B0E74" w:rsidRPr="00CB71DB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ძუძუს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40-70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ქალებისთვის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4B0E74" w:rsidRPr="0008014C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საშვილოსნოს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ყელის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25-60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ქალებისთვის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08014C" w:rsidRPr="0008014C" w:rsidRDefault="0008014C" w:rsidP="0008014C">
      <w:pPr>
        <w:spacing w:after="0" w:line="240" w:lineRule="auto"/>
        <w:ind w:firstLine="738"/>
        <w:jc w:val="both"/>
        <w:rPr>
          <w:rFonts w:cstheme="minorHAnsi"/>
          <w:bCs/>
          <w:noProof/>
          <w:sz w:val="24"/>
          <w:szCs w:val="24"/>
          <w:lang w:val="ka-GE"/>
        </w:rPr>
      </w:pPr>
      <w:r>
        <w:rPr>
          <w:rFonts w:ascii="Sylfaen" w:hAnsi="Sylfaen" w:cstheme="minorHAnsi"/>
          <w:bCs/>
          <w:noProof/>
          <w:sz w:val="24"/>
          <w:szCs w:val="24"/>
        </w:rPr>
        <w:t xml:space="preserve">   2015 </w:t>
      </w:r>
      <w:r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წლიდან გურჯაანის მუნიციპალიტეტში დაიწყო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საშვილოსნოს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ყელის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theme="minorHAnsi"/>
          <w:bCs/>
          <w:noProof/>
          <w:sz w:val="24"/>
          <w:szCs w:val="24"/>
          <w:lang w:val="ka-GE"/>
        </w:rPr>
        <w:t>ორგანიზებული სკრინინგის   პილოტური პროგრამა;</w:t>
      </w:r>
    </w:p>
    <w:p w:rsidR="004B0E74" w:rsidRPr="00CB71DB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პროსტატის</w:t>
      </w:r>
      <w:r w:rsidRPr="00CB71DB">
        <w:rPr>
          <w:rFonts w:cstheme="minorHAnsi"/>
          <w:bCs/>
          <w:noProof/>
          <w:sz w:val="24"/>
          <w:szCs w:val="24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</w:rPr>
        <w:t xml:space="preserve"> 50-70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</w:rPr>
        <w:t>კაცე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4B0E74" w:rsidRPr="00755D60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კოლორექტული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50-70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მოსახლეობისთვის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.</w:t>
      </w:r>
    </w:p>
    <w:p w:rsidR="00755D60" w:rsidRDefault="00755D60" w:rsidP="00755D60">
      <w:pPr>
        <w:spacing w:after="0" w:line="240" w:lineRule="auto"/>
        <w:ind w:left="378"/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</w:p>
    <w:p w:rsidR="00755D60" w:rsidRPr="0008014C" w:rsidRDefault="00755D60" w:rsidP="00755D60">
      <w:pPr>
        <w:spacing w:after="0" w:line="240" w:lineRule="auto"/>
        <w:ind w:left="378"/>
        <w:jc w:val="both"/>
        <w:rPr>
          <w:rFonts w:cstheme="minorHAnsi"/>
          <w:bCs/>
          <w:noProof/>
          <w:sz w:val="24"/>
          <w:szCs w:val="24"/>
          <w:lang w:val="ka-GE"/>
        </w:rPr>
      </w:pPr>
      <w:r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 </w:t>
      </w:r>
      <w:r w:rsidR="00FD7307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 </w:t>
      </w:r>
      <w:r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საქართველოს ყველა რეგიონი მოცულია სკრინინგის პროგრამების მიმწოდებელი სამედიცინო დაწესებულებებით.</w:t>
      </w:r>
      <w:r w:rsidR="00FD7307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ამასთან, პროგრამა ითვალისწინებს მობილური </w:t>
      </w:r>
      <w:r w:rsidR="00FD7307">
        <w:rPr>
          <w:rFonts w:ascii="Sylfaen" w:hAnsi="Sylfaen" w:cstheme="minorHAnsi"/>
          <w:bCs/>
          <w:noProof/>
          <w:sz w:val="24"/>
          <w:szCs w:val="24"/>
          <w:lang w:val="ka-GE"/>
        </w:rPr>
        <w:lastRenderedPageBreak/>
        <w:t>ჯგუფებით მომსახურებას იმ რაიონებში, სადაც ადგილზე არ არის სერვისის მიმწოდებელი.</w:t>
      </w:r>
    </w:p>
    <w:p w:rsidR="0008014C" w:rsidRPr="001C352F" w:rsidRDefault="0008014C" w:rsidP="0008014C">
      <w:pPr>
        <w:spacing w:after="0" w:line="240" w:lineRule="auto"/>
        <w:ind w:left="738"/>
        <w:jc w:val="both"/>
        <w:rPr>
          <w:rFonts w:cstheme="minorHAnsi"/>
          <w:bCs/>
          <w:noProof/>
          <w:sz w:val="24"/>
          <w:szCs w:val="24"/>
          <w:lang w:val="ka-GE"/>
        </w:rPr>
      </w:pPr>
    </w:p>
    <w:p w:rsidR="004B0E74" w:rsidRDefault="0008014C" w:rsidP="004B0E74">
      <w:pPr>
        <w:jc w:val="both"/>
        <w:rPr>
          <w:rFonts w:ascii="Sylfaen" w:hAnsi="Sylfaen" w:cstheme="minorHAnsi"/>
          <w:sz w:val="24"/>
          <w:szCs w:val="24"/>
          <w:lang w:val="ka-GE"/>
        </w:rPr>
      </w:pPr>
      <w:r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 xml:space="preserve">   </w:t>
      </w:r>
      <w:r w:rsidR="004B0E74" w:rsidRPr="00CB71DB">
        <w:rPr>
          <w:rFonts w:cstheme="minorHAnsi"/>
          <w:bCs/>
          <w:iCs/>
          <w:noProof/>
          <w:sz w:val="24"/>
          <w:szCs w:val="24"/>
          <w:lang w:val="ka-GE"/>
        </w:rPr>
        <w:t>„</w:t>
      </w:r>
      <w:r w:rsidR="004B0E74" w:rsidRPr="00CB71DB">
        <w:rPr>
          <w:rFonts w:ascii="Sylfaen" w:hAnsi="Sylfaen" w:cs="Sylfaen"/>
          <w:bCs/>
          <w:iCs/>
          <w:noProof/>
          <w:sz w:val="24"/>
          <w:szCs w:val="24"/>
          <w:lang w:val="ka-GE"/>
        </w:rPr>
        <w:t>არაგადამდებ</w:t>
      </w:r>
      <w:r w:rsidR="004B0E74" w:rsidRPr="00CB71DB">
        <w:rPr>
          <w:rFonts w:cstheme="minorHAnsi"/>
          <w:bCs/>
          <w:iCs/>
          <w:noProof/>
          <w:sz w:val="24"/>
          <w:szCs w:val="24"/>
          <w:lang w:val="ka-GE"/>
        </w:rPr>
        <w:t xml:space="preserve"> </w:t>
      </w:r>
      <w:r w:rsidR="004B0E74" w:rsidRPr="00CB71DB">
        <w:rPr>
          <w:rFonts w:ascii="Sylfaen" w:hAnsi="Sylfaen" w:cs="Sylfaen"/>
          <w:bCs/>
          <w:iCs/>
          <w:noProof/>
          <w:sz w:val="24"/>
          <w:szCs w:val="24"/>
          <w:lang w:val="ka-GE"/>
        </w:rPr>
        <w:t>დაავადებათა</w:t>
      </w:r>
      <w:r w:rsidR="004B0E74" w:rsidRPr="00CB71DB">
        <w:rPr>
          <w:rFonts w:cstheme="minorHAnsi"/>
          <w:bCs/>
          <w:iCs/>
          <w:noProof/>
          <w:sz w:val="24"/>
          <w:szCs w:val="24"/>
          <w:lang w:val="ka-GE"/>
        </w:rPr>
        <w:t xml:space="preserve"> </w:t>
      </w:r>
      <w:r w:rsidR="004B0E74" w:rsidRPr="00CB71DB">
        <w:rPr>
          <w:rFonts w:ascii="Sylfaen" w:hAnsi="Sylfaen" w:cs="Sylfaen"/>
          <w:bCs/>
          <w:iCs/>
          <w:noProof/>
          <w:sz w:val="24"/>
          <w:szCs w:val="24"/>
          <w:lang w:val="ka-GE"/>
        </w:rPr>
        <w:t>რისკ</w:t>
      </w:r>
      <w:r w:rsidR="004B0E74" w:rsidRPr="00CB71DB">
        <w:rPr>
          <w:rFonts w:cstheme="minorHAnsi"/>
          <w:bCs/>
          <w:iCs/>
          <w:noProof/>
          <w:sz w:val="24"/>
          <w:szCs w:val="24"/>
          <w:lang w:val="ka-GE"/>
        </w:rPr>
        <w:t>-</w:t>
      </w:r>
      <w:r w:rsidR="004B0E74" w:rsidRPr="00CB71DB">
        <w:rPr>
          <w:rFonts w:ascii="Sylfaen" w:hAnsi="Sylfaen" w:cs="Sylfaen"/>
          <w:bCs/>
          <w:iCs/>
          <w:noProof/>
          <w:sz w:val="24"/>
          <w:szCs w:val="24"/>
          <w:lang w:val="ka-GE"/>
        </w:rPr>
        <w:t>ფაქტორების</w:t>
      </w:r>
      <w:r w:rsidR="004B0E74" w:rsidRPr="00CB71DB">
        <w:rPr>
          <w:rFonts w:cstheme="minorHAnsi"/>
          <w:bCs/>
          <w:iCs/>
          <w:noProof/>
          <w:sz w:val="24"/>
          <w:szCs w:val="24"/>
          <w:lang w:val="ka-GE"/>
        </w:rPr>
        <w:t xml:space="preserve"> </w:t>
      </w:r>
      <w:r w:rsidR="004B0E74" w:rsidRPr="00CB71DB">
        <w:rPr>
          <w:rFonts w:ascii="Sylfaen" w:hAnsi="Sylfaen" w:cs="Sylfaen"/>
          <w:bCs/>
          <w:iCs/>
          <w:noProof/>
          <w:sz w:val="24"/>
          <w:szCs w:val="24"/>
          <w:lang w:val="ka-GE"/>
        </w:rPr>
        <w:t>კვლევის</w:t>
      </w:r>
      <w:r w:rsidR="004B0E74" w:rsidRPr="00CB71DB">
        <w:rPr>
          <w:rFonts w:cstheme="minorHAnsi"/>
          <w:bCs/>
          <w:iCs/>
          <w:noProof/>
          <w:sz w:val="24"/>
          <w:szCs w:val="24"/>
          <w:lang w:val="ka-GE"/>
        </w:rPr>
        <w:t>“ (STEPS-201</w:t>
      </w:r>
      <w:r w:rsidR="004B0E74" w:rsidRPr="00CB71DB">
        <w:rPr>
          <w:rFonts w:cstheme="minorHAnsi"/>
          <w:bCs/>
          <w:iCs/>
          <w:noProof/>
          <w:sz w:val="24"/>
          <w:szCs w:val="24"/>
        </w:rPr>
        <w:t>6</w:t>
      </w:r>
      <w:r w:rsidR="004B0E74" w:rsidRPr="00CB71DB">
        <w:rPr>
          <w:rFonts w:cstheme="minorHAnsi"/>
          <w:bCs/>
          <w:iCs/>
          <w:noProof/>
          <w:sz w:val="24"/>
          <w:szCs w:val="24"/>
          <w:lang w:val="ka-GE"/>
        </w:rPr>
        <w:t>)</w:t>
      </w:r>
      <w:r w:rsidR="004B0E74"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="004B0E74"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მონაცემებით</w:t>
      </w:r>
      <w:r w:rsidR="004B0E74"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="004B0E74" w:rsidRPr="00CB71DB">
        <w:rPr>
          <w:rFonts w:ascii="Sylfaen" w:hAnsi="Sylfaen" w:cs="Sylfaen"/>
          <w:sz w:val="24"/>
          <w:szCs w:val="24"/>
        </w:rPr>
        <w:t>საშვილოსნოს</w:t>
      </w:r>
      <w:r w:rsidR="004B0E74" w:rsidRPr="00CB71DB">
        <w:rPr>
          <w:rFonts w:cstheme="minorHAnsi"/>
          <w:sz w:val="24"/>
          <w:szCs w:val="24"/>
        </w:rPr>
        <w:t xml:space="preserve"> </w:t>
      </w:r>
      <w:r w:rsidR="004B0E74" w:rsidRPr="00CB71DB">
        <w:rPr>
          <w:rFonts w:ascii="Sylfaen" w:hAnsi="Sylfaen" w:cs="Sylfaen"/>
          <w:sz w:val="24"/>
          <w:szCs w:val="24"/>
        </w:rPr>
        <w:t>ყელის</w:t>
      </w:r>
      <w:r w:rsidR="004B0E74" w:rsidRPr="00CB71DB">
        <w:rPr>
          <w:rFonts w:cstheme="minorHAnsi"/>
          <w:sz w:val="24"/>
          <w:szCs w:val="24"/>
        </w:rPr>
        <w:t xml:space="preserve"> </w:t>
      </w:r>
      <w:r w:rsidR="004B0E74" w:rsidRPr="00CB71DB">
        <w:rPr>
          <w:rFonts w:ascii="Sylfaen" w:hAnsi="Sylfaen" w:cs="Sylfaen"/>
          <w:sz w:val="24"/>
          <w:szCs w:val="24"/>
        </w:rPr>
        <w:t>კიბოს</w:t>
      </w:r>
      <w:r w:rsidR="004B0E74" w:rsidRPr="00CB71DB">
        <w:rPr>
          <w:rFonts w:cstheme="minorHAnsi"/>
          <w:sz w:val="24"/>
          <w:szCs w:val="24"/>
        </w:rPr>
        <w:t xml:space="preserve"> </w:t>
      </w:r>
      <w:r w:rsidR="004B0E74" w:rsidRPr="00CB71DB">
        <w:rPr>
          <w:rFonts w:ascii="Sylfaen" w:hAnsi="Sylfaen" w:cs="Sylfaen"/>
          <w:sz w:val="24"/>
          <w:szCs w:val="24"/>
        </w:rPr>
        <w:t>სკრინინგი</w:t>
      </w:r>
      <w:r w:rsidR="004B0E74" w:rsidRPr="00CB71DB">
        <w:rPr>
          <w:rFonts w:cstheme="minorHAnsi"/>
          <w:sz w:val="24"/>
          <w:szCs w:val="24"/>
        </w:rPr>
        <w:t xml:space="preserve"> </w:t>
      </w:r>
      <w:r w:rsidR="004B0E74" w:rsidRPr="00CB71DB">
        <w:rPr>
          <w:rFonts w:ascii="Sylfaen" w:hAnsi="Sylfaen" w:cs="Sylfaen"/>
          <w:sz w:val="24"/>
          <w:szCs w:val="24"/>
        </w:rPr>
        <w:t>სიცოცხლის</w:t>
      </w:r>
      <w:r w:rsidR="004B0E74" w:rsidRPr="00CB71DB">
        <w:rPr>
          <w:rFonts w:cstheme="minorHAnsi"/>
          <w:sz w:val="24"/>
          <w:szCs w:val="24"/>
        </w:rPr>
        <w:t xml:space="preserve"> </w:t>
      </w:r>
      <w:r w:rsidR="004B0E74" w:rsidRPr="00CB71DB">
        <w:rPr>
          <w:rFonts w:ascii="Sylfaen" w:hAnsi="Sylfaen" w:cs="Sylfaen"/>
          <w:sz w:val="24"/>
          <w:szCs w:val="24"/>
        </w:rPr>
        <w:t>განმავლობაში</w:t>
      </w:r>
      <w:r w:rsidR="004B0E74" w:rsidRPr="00CB71DB">
        <w:rPr>
          <w:rFonts w:cstheme="minorHAnsi"/>
          <w:sz w:val="24"/>
          <w:szCs w:val="24"/>
        </w:rPr>
        <w:t xml:space="preserve"> 30-49 </w:t>
      </w:r>
      <w:r w:rsidR="004B0E74" w:rsidRPr="00CB71DB">
        <w:rPr>
          <w:rFonts w:ascii="Sylfaen" w:hAnsi="Sylfaen" w:cs="Sylfaen"/>
          <w:sz w:val="24"/>
          <w:szCs w:val="24"/>
        </w:rPr>
        <w:t>წლის</w:t>
      </w:r>
      <w:r w:rsidR="004B0E74" w:rsidRPr="00CB71DB">
        <w:rPr>
          <w:rFonts w:cstheme="minorHAnsi"/>
          <w:sz w:val="24"/>
          <w:szCs w:val="24"/>
        </w:rPr>
        <w:t xml:space="preserve"> </w:t>
      </w:r>
      <w:r w:rsidR="004B0E74" w:rsidRPr="00CB71DB">
        <w:rPr>
          <w:rFonts w:ascii="Sylfaen" w:hAnsi="Sylfaen" w:cs="Sylfaen"/>
          <w:sz w:val="24"/>
          <w:szCs w:val="24"/>
        </w:rPr>
        <w:t>ქალთა</w:t>
      </w:r>
      <w:r w:rsidR="004B0E74" w:rsidRPr="00CB71DB">
        <w:rPr>
          <w:rFonts w:cstheme="minorHAnsi"/>
          <w:sz w:val="24"/>
          <w:szCs w:val="24"/>
        </w:rPr>
        <w:t xml:space="preserve"> </w:t>
      </w:r>
      <w:r w:rsidR="004B0E74" w:rsidRPr="00CB71DB">
        <w:rPr>
          <w:rFonts w:ascii="Sylfaen" w:hAnsi="Sylfaen" w:cs="Sylfaen"/>
          <w:sz w:val="24"/>
          <w:szCs w:val="24"/>
          <w:lang w:val="ka-GE"/>
        </w:rPr>
        <w:t>მხოლოდ</w:t>
      </w:r>
      <w:r w:rsidR="004B0E74" w:rsidRPr="00CB71DB">
        <w:rPr>
          <w:rFonts w:cstheme="minorHAnsi"/>
          <w:sz w:val="24"/>
          <w:szCs w:val="24"/>
          <w:lang w:val="ka-GE"/>
        </w:rPr>
        <w:t xml:space="preserve"> 23.9%-</w:t>
      </w:r>
      <w:r w:rsidR="004B0E74" w:rsidRPr="00CB71DB">
        <w:rPr>
          <w:rFonts w:ascii="Sylfaen" w:hAnsi="Sylfaen" w:cs="Sylfaen"/>
          <w:sz w:val="24"/>
          <w:szCs w:val="24"/>
          <w:lang w:val="ka-GE"/>
        </w:rPr>
        <w:t>მა</w:t>
      </w:r>
      <w:r w:rsidR="004B0E74" w:rsidRPr="00CB71DB">
        <w:rPr>
          <w:rFonts w:cstheme="minorHAnsi"/>
          <w:sz w:val="24"/>
          <w:szCs w:val="24"/>
          <w:lang w:val="ka-GE"/>
        </w:rPr>
        <w:t xml:space="preserve"> </w:t>
      </w:r>
      <w:r w:rsidR="004B0E74" w:rsidRPr="00CB71DB">
        <w:rPr>
          <w:rFonts w:ascii="Sylfaen" w:hAnsi="Sylfaen" w:cs="Sylfaen"/>
          <w:sz w:val="24"/>
          <w:szCs w:val="24"/>
          <w:lang w:val="ka-GE"/>
        </w:rPr>
        <w:t>ჩაიტარა</w:t>
      </w:r>
      <w:r w:rsidR="004B0E74" w:rsidRPr="00CB71DB">
        <w:rPr>
          <w:rFonts w:cstheme="minorHAnsi"/>
          <w:sz w:val="24"/>
          <w:szCs w:val="24"/>
          <w:lang w:val="ka-GE"/>
        </w:rPr>
        <w:t>.</w:t>
      </w:r>
    </w:p>
    <w:p w:rsidR="001C352F" w:rsidRPr="00B71ED3" w:rsidRDefault="00B31F1C" w:rsidP="004B0E74">
      <w:pPr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                 </w:t>
      </w:r>
      <w:r w:rsidR="001C352F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სკრინინგ</w:t>
      </w:r>
      <w:r w:rsidR="001C352F" w:rsidRPr="004A7947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ის</w:t>
      </w:r>
      <w:r w:rsidR="001C352F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შემთხვევების</w:t>
      </w:r>
      <w:r w:rsidR="001C352F" w:rsidRPr="004A794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1C352F" w:rsidRPr="004A7947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რაოდენობა</w:t>
      </w:r>
      <w:r w:rsidR="00B71ED3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2015-2017წწ</w:t>
      </w:r>
    </w:p>
    <w:tbl>
      <w:tblPr>
        <w:tblW w:w="10024" w:type="dxa"/>
        <w:tblInd w:w="88" w:type="dxa"/>
        <w:tblLook w:val="04A0" w:firstRow="1" w:lastRow="0" w:firstColumn="1" w:lastColumn="0" w:noHBand="0" w:noVBand="1"/>
      </w:tblPr>
      <w:tblGrid>
        <w:gridCol w:w="5679"/>
        <w:gridCol w:w="1448"/>
        <w:gridCol w:w="1448"/>
        <w:gridCol w:w="1449"/>
      </w:tblGrid>
      <w:tr w:rsidR="001C352F" w:rsidRPr="004A7947" w:rsidTr="00820051">
        <w:trPr>
          <w:trHeight w:val="323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224232" w:rsidRDefault="001C352F" w:rsidP="003A45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224232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                      სკრინინგ-პროგრამები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2017</w:t>
            </w:r>
          </w:p>
        </w:tc>
      </w:tr>
      <w:tr w:rsidR="001C352F" w:rsidRPr="004A7947" w:rsidTr="00820051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ძუძუს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20899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23423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22440</w:t>
            </w:r>
          </w:p>
        </w:tc>
      </w:tr>
      <w:tr w:rsidR="001C352F" w:rsidRPr="004A7947" w:rsidTr="00820051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საშვილოსნოს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ყელის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24280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25691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21788</w:t>
            </w:r>
          </w:p>
        </w:tc>
      </w:tr>
      <w:tr w:rsidR="001C352F" w:rsidRPr="004A7947" w:rsidTr="00820051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კოლორექტალური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6352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6021</w:t>
            </w:r>
          </w:p>
        </w:tc>
      </w:tr>
      <w:tr w:rsidR="001C352F" w:rsidRPr="004A7947" w:rsidTr="00820051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პროსტატის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მართვა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9059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6552</w:t>
            </w:r>
          </w:p>
        </w:tc>
      </w:tr>
      <w:tr w:rsidR="001C352F" w:rsidRPr="004A7947" w:rsidTr="00820051">
        <w:trPr>
          <w:trHeight w:val="968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ორგანიზებული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პილოტი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საშვილოსნოს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ყელის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გურჯაანის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მუნიციპალიტეტში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917</w:t>
            </w:r>
          </w:p>
        </w:tc>
      </w:tr>
    </w:tbl>
    <w:p w:rsidR="004A7947" w:rsidRPr="004A7947" w:rsidRDefault="004A7947" w:rsidP="004A7947">
      <w:pPr>
        <w:rPr>
          <w:rFonts w:ascii="Sylfaen" w:hAnsi="Sylfaen"/>
          <w:highlight w:val="yellow"/>
          <w:lang w:val="ka-GE"/>
        </w:rPr>
      </w:pPr>
    </w:p>
    <w:p w:rsidR="00FA48CC" w:rsidRPr="00FA48CC" w:rsidRDefault="00FA48CC" w:rsidP="00FA48CC">
      <w:pPr>
        <w:rPr>
          <w:rFonts w:ascii="Sylfaen" w:hAnsi="Sylfaen"/>
          <w:highlight w:val="yellow"/>
          <w:lang w:val="ka-GE"/>
        </w:rPr>
      </w:pPr>
      <w:r w:rsidRPr="003A452F">
        <w:rPr>
          <w:rFonts w:ascii="Sylfaen" w:hAnsi="Sylfaen"/>
          <w:noProof/>
        </w:rPr>
        <w:drawing>
          <wp:inline distT="0" distB="0" distL="0" distR="0" wp14:anchorId="6C42BF33" wp14:editId="57ADF705">
            <wp:extent cx="6480175" cy="3703168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48CC" w:rsidRPr="00B31F1C" w:rsidRDefault="00755D60" w:rsidP="00B31F1C">
      <w:pPr>
        <w:rPr>
          <w:rFonts w:ascii="Sylfaen" w:hAnsi="Sylfaen"/>
          <w:highlight w:val="yellow"/>
          <w:lang w:val="ka-GE"/>
        </w:rPr>
      </w:pPr>
      <w:r>
        <w:rPr>
          <w:rFonts w:ascii="Sylfaen" w:hAnsi="Sylfaen"/>
          <w:highlight w:val="yellow"/>
          <w:lang w:val="ka-GE"/>
        </w:rPr>
        <w:t xml:space="preserve">     </w:t>
      </w:r>
    </w:p>
    <w:p w:rsidR="001B7C32" w:rsidRPr="001B7C32" w:rsidRDefault="00FA48CC" w:rsidP="00FA48CC">
      <w:pPr>
        <w:spacing w:after="0" w:line="259" w:lineRule="auto"/>
        <w:jc w:val="both"/>
        <w:rPr>
          <w:rFonts w:ascii="Sylfaen" w:hAnsi="Sylfaen" w:cs="Arial"/>
          <w:b/>
          <w:color w:val="1F497D" w:themeColor="text2"/>
          <w:sz w:val="24"/>
          <w:szCs w:val="24"/>
          <w:lang w:val="ka-GE"/>
        </w:rPr>
      </w:pPr>
      <w:r w:rsidRPr="001B7C32">
        <w:rPr>
          <w:rFonts w:ascii="Arial" w:hAnsi="Arial" w:cs="Arial"/>
          <w:b/>
          <w:color w:val="1F497D" w:themeColor="text2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მკურნალობა</w:t>
      </w:r>
    </w:p>
    <w:p w:rsidR="001B7C32" w:rsidRDefault="001B7C32" w:rsidP="00FA48CC">
      <w:pPr>
        <w:spacing w:after="0" w:line="259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B31F1C" w:rsidRDefault="00FA48CC" w:rsidP="00D575C9">
      <w:pPr>
        <w:spacing w:after="0" w:line="259" w:lineRule="auto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კიბოს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ნაციონალური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ინსტიტუტის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შეფასებით</w:t>
      </w:r>
      <w:r w:rsidRPr="00CB4B94">
        <w:rPr>
          <w:rStyle w:val="FootnoteReference"/>
          <w:rFonts w:ascii="Arial" w:hAnsi="Arial" w:cs="Arial"/>
          <w:sz w:val="24"/>
          <w:szCs w:val="24"/>
          <w:lang w:val="ka-GE"/>
        </w:rPr>
        <w:footnoteReference w:id="3"/>
      </w:r>
      <w:r w:rsidRPr="00FA48CC">
        <w:rPr>
          <w:rFonts w:ascii="Arial" w:hAnsi="Arial" w:cs="Arial"/>
          <w:sz w:val="24"/>
          <w:szCs w:val="24"/>
          <w:lang w:val="ka-GE"/>
        </w:rPr>
        <w:t xml:space="preserve"> (</w:t>
      </w:r>
      <w:r w:rsidRPr="00FA48CC">
        <w:rPr>
          <w:rFonts w:ascii="Sylfaen" w:hAnsi="Sylfaen" w:cs="Sylfaen"/>
          <w:sz w:val="24"/>
          <w:szCs w:val="24"/>
          <w:lang w:val="ka-GE"/>
        </w:rPr>
        <w:t>გათვლებისთვის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გამოყენებულია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ატომური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ენერგიის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(IAEA) </w:t>
      </w:r>
      <w:r w:rsidRPr="00FA48CC">
        <w:rPr>
          <w:rFonts w:ascii="Sylfaen" w:hAnsi="Sylfaen" w:cs="Sylfaen"/>
          <w:sz w:val="24"/>
          <w:szCs w:val="24"/>
          <w:lang w:val="ka-GE"/>
        </w:rPr>
        <w:t>მიერ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მოწოდებული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მეთოდოლოგია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), </w:t>
      </w:r>
      <w:r w:rsidRPr="00FA48CC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კიბოს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ახალი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51% </w:t>
      </w:r>
      <w:r w:rsidRPr="00FA48CC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ქირურგიულ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მკურნალობას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, 72% </w:t>
      </w:r>
      <w:r w:rsidRPr="00FA48CC">
        <w:rPr>
          <w:rFonts w:ascii="Sylfaen" w:hAnsi="Sylfaen" w:cs="Sylfaen"/>
          <w:sz w:val="24"/>
          <w:szCs w:val="24"/>
          <w:lang w:val="ka-GE"/>
        </w:rPr>
        <w:t>ქიმიოთერაპიას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, </w:t>
      </w:r>
      <w:r w:rsidRPr="00FA48CC">
        <w:rPr>
          <w:rFonts w:ascii="Sylfaen" w:hAnsi="Sylfaen" w:cs="Sylfaen"/>
          <w:sz w:val="24"/>
          <w:szCs w:val="24"/>
          <w:lang w:val="ka-GE"/>
        </w:rPr>
        <w:t>ხოლო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57% </w:t>
      </w:r>
      <w:r w:rsidRPr="00FA48CC">
        <w:rPr>
          <w:rFonts w:ascii="Sylfaen" w:hAnsi="Sylfaen" w:cs="Sylfaen"/>
          <w:sz w:val="24"/>
          <w:szCs w:val="24"/>
          <w:lang w:val="ka-GE"/>
        </w:rPr>
        <w:t>რადიოთერაპიას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. </w:t>
      </w:r>
      <w:r w:rsidRPr="00FA48CC">
        <w:rPr>
          <w:rFonts w:ascii="Sylfaen" w:hAnsi="Sylfaen" w:cs="Sylfaen"/>
          <w:sz w:val="24"/>
          <w:szCs w:val="24"/>
          <w:lang w:val="ka-GE"/>
        </w:rPr>
        <w:t>კიბოს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პოპულაციური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რეგისტრის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, </w:t>
      </w:r>
      <w:r w:rsidRPr="00FA48CC">
        <w:rPr>
          <w:rFonts w:ascii="Sylfaen" w:hAnsi="Sylfaen" w:cs="Sylfaen"/>
          <w:sz w:val="24"/>
          <w:szCs w:val="24"/>
          <w:lang w:val="ka-GE"/>
        </w:rPr>
        <w:t>ქირურგიული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მკურნალობა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ჩატარდა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ახალ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55%-</w:t>
      </w:r>
      <w:r w:rsidRPr="00FA48CC">
        <w:rPr>
          <w:rFonts w:ascii="Sylfaen" w:hAnsi="Sylfaen" w:cs="Sylfaen"/>
          <w:sz w:val="24"/>
          <w:szCs w:val="24"/>
          <w:lang w:val="ka-GE"/>
        </w:rPr>
        <w:t>ში</w:t>
      </w:r>
      <w:r w:rsidRPr="00EE34B1">
        <w:rPr>
          <w:rFonts w:ascii="Arial" w:hAnsi="Arial" w:cs="Sylfaen"/>
          <w:sz w:val="24"/>
          <w:szCs w:val="24"/>
          <w:lang w:val="ka-GE"/>
        </w:rPr>
        <w:t xml:space="preserve">, </w:t>
      </w:r>
      <w:r w:rsidRPr="00EE34B1">
        <w:rPr>
          <w:rFonts w:ascii="Sylfaen" w:hAnsi="Sylfaen" w:cs="Sylfaen"/>
          <w:sz w:val="24"/>
          <w:szCs w:val="24"/>
          <w:lang w:val="ka-GE"/>
        </w:rPr>
        <w:t>მედიკამენტური</w:t>
      </w:r>
      <w:r w:rsidRPr="00EE34B1">
        <w:rPr>
          <w:rFonts w:ascii="Arial" w:hAnsi="Arial" w:cs="Sylfaen"/>
          <w:sz w:val="24"/>
          <w:szCs w:val="24"/>
          <w:lang w:val="ka-GE"/>
        </w:rPr>
        <w:t xml:space="preserve"> </w:t>
      </w:r>
      <w:r w:rsidRPr="00EE34B1">
        <w:rPr>
          <w:rFonts w:ascii="Sylfaen" w:hAnsi="Sylfaen" w:cs="Sylfaen"/>
          <w:sz w:val="24"/>
          <w:szCs w:val="24"/>
          <w:lang w:val="ka-GE"/>
        </w:rPr>
        <w:t>თერაპია</w:t>
      </w:r>
      <w:r w:rsidRPr="00EE34B1">
        <w:rPr>
          <w:rFonts w:ascii="Arial" w:hAnsi="Arial" w:cs="Sylfaen"/>
          <w:sz w:val="24"/>
          <w:szCs w:val="24"/>
          <w:lang w:val="ka-GE"/>
        </w:rPr>
        <w:t xml:space="preserve"> - 18%-</w:t>
      </w:r>
      <w:r w:rsidRPr="00FA48CC">
        <w:rPr>
          <w:rFonts w:ascii="Sylfaen" w:hAnsi="Sylfaen" w:cs="Sylfaen"/>
          <w:sz w:val="24"/>
          <w:szCs w:val="24"/>
          <w:lang w:val="ka-GE"/>
        </w:rPr>
        <w:t>ში</w:t>
      </w:r>
      <w:r w:rsidRPr="00EE34B1">
        <w:rPr>
          <w:rFonts w:ascii="Arial" w:hAnsi="Arial" w:cs="Sylfaen"/>
          <w:sz w:val="24"/>
          <w:szCs w:val="24"/>
          <w:lang w:val="ka-GE"/>
        </w:rPr>
        <w:t xml:space="preserve">, </w:t>
      </w:r>
      <w:r w:rsidRPr="00FA48CC">
        <w:rPr>
          <w:rFonts w:ascii="Sylfaen" w:hAnsi="Sylfaen" w:cs="Sylfaen"/>
          <w:sz w:val="24"/>
          <w:szCs w:val="24"/>
          <w:lang w:val="ka-GE"/>
        </w:rPr>
        <w:t>რადიოთერაპია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- 11%-</w:t>
      </w:r>
      <w:r w:rsidRPr="00FA48CC">
        <w:rPr>
          <w:rFonts w:ascii="Sylfaen" w:hAnsi="Sylfaen" w:cs="Sylfaen"/>
          <w:sz w:val="24"/>
          <w:szCs w:val="24"/>
          <w:lang w:val="ka-GE"/>
        </w:rPr>
        <w:t>ში</w:t>
      </w:r>
      <w:r w:rsidRPr="00FA48CC">
        <w:rPr>
          <w:rFonts w:ascii="Arial" w:hAnsi="Arial" w:cs="Arial"/>
          <w:sz w:val="24"/>
          <w:szCs w:val="24"/>
          <w:lang w:val="ka-GE"/>
        </w:rPr>
        <w:t>.</w:t>
      </w:r>
    </w:p>
    <w:p w:rsidR="00D575C9" w:rsidRPr="00D575C9" w:rsidRDefault="00D575C9" w:rsidP="00D575C9">
      <w:pPr>
        <w:spacing w:after="0" w:line="259" w:lineRule="auto"/>
        <w:jc w:val="both"/>
        <w:rPr>
          <w:rFonts w:ascii="Sylfaen" w:eastAsia="Times New Roman" w:hAnsi="Sylfaen" w:cs="Sylfaen"/>
          <w:bCs/>
          <w:sz w:val="24"/>
          <w:szCs w:val="24"/>
        </w:rPr>
      </w:pPr>
    </w:p>
    <w:p w:rsidR="00B31F1C" w:rsidRPr="0008014C" w:rsidRDefault="00B31F1C" w:rsidP="0008014C">
      <w:pPr>
        <w:tabs>
          <w:tab w:val="left" w:pos="720"/>
          <w:tab w:val="left" w:pos="11340"/>
        </w:tabs>
        <w:jc w:val="both"/>
        <w:rPr>
          <w:rFonts w:ascii="Sylfaen" w:hAnsi="Sylfaen"/>
          <w:sz w:val="24"/>
          <w:szCs w:val="24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t xml:space="preserve">ჯანდაცვაზე ხელმისაწვდომობის ზრდის თვალსაზრისით, უმნიშვნელოვანესი მიღწევა იყო 2013 წელს საყოველთაო ჯანდაცვის პროგრამის დანერგვა, რომელმაც სათავე დაუდო მოსახლეობის სახელმწიფოს მიერ დაფინანსებული სამედიცინო მომსახურებით უნივერსალურ მოცვას. </w:t>
      </w:r>
      <w:r w:rsidR="0008014C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eastAsia="Calibri" w:hAnsi="Sylfaen"/>
          <w:sz w:val="24"/>
          <w:szCs w:val="24"/>
          <w:lang w:val="ka-GE"/>
        </w:rPr>
        <w:t>საყოველთაო ჯანდაცვის რეფორმამ უზრუნველყო ჯანდაცვის სერვისებზე ხელმისაწვდომობის გაუმჯობესება</w:t>
      </w:r>
      <w:r w:rsidR="001B7C32" w:rsidRPr="001B7C32">
        <w:rPr>
          <w:rFonts w:ascii="Sylfaen" w:eastAsia="Calibri" w:hAnsi="Sylfaen"/>
          <w:sz w:val="24"/>
          <w:szCs w:val="24"/>
          <w:lang w:val="ka-GE"/>
        </w:rPr>
        <w:t xml:space="preserve"> და </w:t>
      </w:r>
      <w:r w:rsidRPr="001B7C32">
        <w:rPr>
          <w:rFonts w:ascii="Sylfaen" w:hAnsi="Sylfaen" w:cs="Sylfaen"/>
          <w:sz w:val="24"/>
          <w:szCs w:val="24"/>
          <w:lang w:val="ka-GE"/>
        </w:rPr>
        <w:t xml:space="preserve"> არჩევანის თავისუფლება.</w:t>
      </w:r>
    </w:p>
    <w:p w:rsidR="00B31F1C" w:rsidRPr="001B7C32" w:rsidRDefault="00B31F1C" w:rsidP="00B31F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  <w:lang w:val="ka-GE"/>
        </w:rPr>
      </w:pPr>
      <w:r w:rsidRPr="001B7C32">
        <w:rPr>
          <w:rFonts w:ascii="Sylfaen" w:hAnsi="Sylfaen" w:cs="Sylfaen"/>
          <w:sz w:val="24"/>
          <w:szCs w:val="24"/>
          <w:lang w:val="ka-GE"/>
        </w:rPr>
        <w:t>საყოველთაო ჯანდაცვის საბაზისო პაკეტი მოიცავს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ონკოლოგიურ პაციენტთა მკურნალობას, კერძოდ, ქიმიოთერაპია</w:t>
      </w:r>
      <w:r w:rsidR="0008014C">
        <w:rPr>
          <w:rFonts w:ascii="Sylfaen" w:eastAsia="Sylfaen" w:hAnsi="Sylfaen"/>
          <w:sz w:val="24"/>
          <w:szCs w:val="24"/>
          <w:lang w:val="ka-GE"/>
        </w:rPr>
        <w:t>ს</w:t>
      </w:r>
      <w:r w:rsidRPr="001B7C32">
        <w:rPr>
          <w:rFonts w:ascii="Sylfaen" w:eastAsia="Sylfaen" w:hAnsi="Sylfaen"/>
          <w:sz w:val="24"/>
          <w:szCs w:val="24"/>
          <w:lang w:val="ka-GE"/>
        </w:rPr>
        <w:t>, ჰორმონოთერაპია</w:t>
      </w:r>
      <w:r w:rsidR="0008014C">
        <w:rPr>
          <w:rFonts w:ascii="Sylfaen" w:eastAsia="Sylfaen" w:hAnsi="Sylfaen"/>
          <w:sz w:val="24"/>
          <w:szCs w:val="24"/>
          <w:lang w:val="ka-GE"/>
        </w:rPr>
        <w:t>ს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და სხივური თერაპია</w:t>
      </w:r>
      <w:r w:rsidR="0008014C">
        <w:rPr>
          <w:rFonts w:ascii="Sylfaen" w:eastAsia="Sylfaen" w:hAnsi="Sylfaen"/>
          <w:sz w:val="24"/>
          <w:szCs w:val="24"/>
          <w:lang w:val="ka-GE"/>
        </w:rPr>
        <w:t>ს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და ამ პროცედურებთან დაკავშირებული </w:t>
      </w:r>
      <w:r w:rsidR="0008014C">
        <w:rPr>
          <w:rFonts w:ascii="Sylfaen" w:eastAsia="Sylfaen" w:hAnsi="Sylfaen"/>
          <w:sz w:val="24"/>
          <w:szCs w:val="24"/>
          <w:lang w:val="ka-GE"/>
        </w:rPr>
        <w:t>გამოკვლევებსა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r w:rsidR="0008014C">
        <w:rPr>
          <w:rFonts w:ascii="Sylfaen" w:eastAsia="Sylfaen" w:hAnsi="Sylfaen"/>
          <w:sz w:val="24"/>
          <w:szCs w:val="24"/>
          <w:lang w:val="ka-GE"/>
        </w:rPr>
        <w:t xml:space="preserve">მედიკამენტებს </w:t>
      </w:r>
      <w:r w:rsidRPr="001B7C32">
        <w:rPr>
          <w:rFonts w:ascii="Sylfaen" w:eastAsia="Sylfaen" w:hAnsi="Sylfaen"/>
          <w:sz w:val="24"/>
          <w:szCs w:val="24"/>
          <w:lang w:val="ka-GE"/>
        </w:rPr>
        <w:t>– წლიური ლიმიტი 12 000 ლარი, ასევე, გეგმური ქირურგიული ოპერაციებს და მასთან დაკავში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რე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ბუ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ლი წინა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საოპერაციო, ოპერაციის მსვლელობისას განხორციელებულ და პოსტოპე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რა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ცი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ული პერიოდის ყველა ტიპის ლაბორატორიულ, ინსტრუმენ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ტუ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ლი გამო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კვლევებს -  წლიური ლიმიტი 15 000 ლარი.</w:t>
      </w:r>
    </w:p>
    <w:p w:rsidR="00241211" w:rsidRDefault="00B31F1C" w:rsidP="00EC3DA4">
      <w:pPr>
        <w:jc w:val="both"/>
        <w:rPr>
          <w:rFonts w:ascii="Sylfaen" w:hAnsi="Sylfaen"/>
          <w:sz w:val="24"/>
          <w:szCs w:val="24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t xml:space="preserve">საყოველთაო ჯანდაცვის სახელმწიფო </w:t>
      </w:r>
      <w:r w:rsidR="00B34F7B">
        <w:rPr>
          <w:rFonts w:ascii="Sylfaen" w:hAnsi="Sylfaen"/>
          <w:sz w:val="24"/>
          <w:szCs w:val="24"/>
          <w:lang w:val="ka-GE"/>
        </w:rPr>
        <w:t>პროგრამის ფარგლებში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="00B34F7B">
        <w:rPr>
          <w:rFonts w:ascii="Sylfaen" w:hAnsi="Sylfaen"/>
          <w:sz w:val="24"/>
          <w:szCs w:val="24"/>
          <w:lang w:val="ka-GE"/>
        </w:rPr>
        <w:t xml:space="preserve">ონკოლოგიური პათოლოგიების სხვადასხვა სახის </w:t>
      </w:r>
      <w:r w:rsidRPr="001B7C32">
        <w:rPr>
          <w:rFonts w:ascii="Sylfaen" w:hAnsi="Sylfaen"/>
          <w:sz w:val="24"/>
          <w:szCs w:val="24"/>
          <w:lang w:val="ka-GE"/>
        </w:rPr>
        <w:t>მკურნალობა</w:t>
      </w:r>
      <w:r w:rsidR="00B34F7B">
        <w:rPr>
          <w:rFonts w:ascii="Sylfaen" w:hAnsi="Sylfaen"/>
          <w:sz w:val="24"/>
          <w:szCs w:val="24"/>
          <w:lang w:val="ka-GE"/>
        </w:rPr>
        <w:t xml:space="preserve"> (გადაუდებელი და გეგმური ოპერაციული</w:t>
      </w:r>
      <w:r w:rsidR="00241211">
        <w:rPr>
          <w:rFonts w:ascii="Sylfaen" w:hAnsi="Sylfaen"/>
          <w:sz w:val="24"/>
          <w:szCs w:val="24"/>
          <w:lang w:val="ka-GE"/>
        </w:rPr>
        <w:t xml:space="preserve"> მკურნალობა</w:t>
      </w:r>
      <w:r w:rsidR="00B34F7B">
        <w:rPr>
          <w:rFonts w:ascii="Sylfaen" w:hAnsi="Sylfaen"/>
          <w:sz w:val="24"/>
          <w:szCs w:val="24"/>
          <w:lang w:val="ka-GE"/>
        </w:rPr>
        <w:t>, სხივური, ჰორმონო და ქიმიოთერაპია)</w:t>
      </w:r>
      <w:r w:rsidRPr="001B7C32">
        <w:rPr>
          <w:rFonts w:ascii="Sylfaen" w:hAnsi="Sylfaen"/>
          <w:sz w:val="24"/>
          <w:szCs w:val="24"/>
          <w:lang w:val="ka-GE"/>
        </w:rPr>
        <w:t xml:space="preserve"> ხორციელდება</w:t>
      </w:r>
      <w:r w:rsidR="00CA50DB">
        <w:rPr>
          <w:rFonts w:ascii="Sylfaen" w:hAnsi="Sylfaen"/>
          <w:sz w:val="24"/>
          <w:szCs w:val="24"/>
          <w:lang w:val="ka-GE"/>
        </w:rPr>
        <w:t xml:space="preserve"> 248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="00241211">
        <w:rPr>
          <w:rFonts w:ascii="Sylfaen" w:hAnsi="Sylfaen"/>
          <w:sz w:val="24"/>
          <w:szCs w:val="24"/>
          <w:lang w:val="ka-GE"/>
        </w:rPr>
        <w:t>სამედიცინო დაწესებულებაში</w:t>
      </w:r>
      <w:r w:rsidR="00B34F7B">
        <w:rPr>
          <w:rFonts w:ascii="Sylfaen" w:hAnsi="Sylfaen"/>
          <w:sz w:val="24"/>
          <w:szCs w:val="24"/>
          <w:lang w:val="ka-GE"/>
        </w:rPr>
        <w:t xml:space="preserve"> (აქედან, თბილისის</w:t>
      </w:r>
      <w:r w:rsidR="00CA50DB">
        <w:rPr>
          <w:rFonts w:ascii="Sylfaen" w:hAnsi="Sylfaen"/>
          <w:sz w:val="24"/>
          <w:szCs w:val="24"/>
          <w:lang w:val="ka-GE"/>
        </w:rPr>
        <w:t xml:space="preserve"> 129</w:t>
      </w:r>
      <w:r w:rsidR="00241211">
        <w:rPr>
          <w:rFonts w:ascii="Sylfaen" w:hAnsi="Sylfaen"/>
          <w:sz w:val="24"/>
          <w:szCs w:val="24"/>
          <w:lang w:val="ka-GE"/>
        </w:rPr>
        <w:t>, ქუთაისის 20 და ბათუმის 19</w:t>
      </w:r>
      <w:r w:rsidR="00B34F7B">
        <w:rPr>
          <w:rFonts w:ascii="Sylfaen" w:hAnsi="Sylfaen"/>
          <w:sz w:val="24"/>
          <w:szCs w:val="24"/>
          <w:lang w:val="ka-GE"/>
        </w:rPr>
        <w:t xml:space="preserve"> კლინიკაში)</w:t>
      </w:r>
      <w:r w:rsidR="0037035D">
        <w:rPr>
          <w:rFonts w:ascii="Sylfaen" w:hAnsi="Sylfaen"/>
          <w:sz w:val="24"/>
          <w:szCs w:val="24"/>
          <w:lang w:val="ka-GE"/>
        </w:rPr>
        <w:t>.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</w:p>
    <w:p w:rsidR="00B34F7B" w:rsidRDefault="00241211" w:rsidP="00EC3DA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B34F7B">
        <w:rPr>
          <w:rFonts w:ascii="Sylfaen" w:hAnsi="Sylfaen"/>
          <w:sz w:val="24"/>
          <w:szCs w:val="24"/>
          <w:lang w:val="ka-GE"/>
        </w:rPr>
        <w:t xml:space="preserve"> 2015-17წწ საყოველთაო ჯანმრთელობის დაცვის სახელმწიფო პროგრამის ფარგლებში დაფიქსირებულია მკურნალობის 203 018 შემთხვევა, აქედან 9663 სხივური და 141800 ქიმიო და ჰორმონოთერაპიის შემთხვევა.</w:t>
      </w:r>
    </w:p>
    <w:p w:rsidR="00B34F7B" w:rsidRDefault="0037035D" w:rsidP="0037035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სამედიცინო დაწესებულებები </w:t>
      </w:r>
      <w:r w:rsidRPr="001B7C32">
        <w:rPr>
          <w:rFonts w:ascii="Sylfaen" w:hAnsi="Sylfaen" w:cs="Sylfaen"/>
          <w:sz w:val="24"/>
          <w:szCs w:val="24"/>
          <w:lang w:val="ka-GE"/>
        </w:rPr>
        <w:t>ზემოხსენებული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ჩასატარებლად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აღჭურვილნი არიან შესაბამისი სამედიცინო</w:t>
      </w:r>
      <w:r w:rsidRPr="001B7C32">
        <w:rPr>
          <w:rFonts w:ascii="Sylfaen" w:hAnsi="Sylfaen"/>
          <w:sz w:val="24"/>
          <w:szCs w:val="24"/>
          <w:lang w:val="ka-GE"/>
        </w:rPr>
        <w:t>-</w:t>
      </w:r>
      <w:r w:rsidRPr="001B7C32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საშუალებებით</w:t>
      </w:r>
      <w:r>
        <w:rPr>
          <w:rFonts w:ascii="Sylfaen" w:hAnsi="Sylfaen"/>
          <w:sz w:val="24"/>
          <w:szCs w:val="24"/>
          <w:lang w:val="ka-GE"/>
        </w:rPr>
        <w:t>, მათ შორის მაღალტექნოლოგიური აღჭურვილობით.</w:t>
      </w:r>
    </w:p>
    <w:p w:rsidR="000C49A9" w:rsidRPr="00755D60" w:rsidRDefault="00D51DB4" w:rsidP="00D51DB4">
      <w:pPr>
        <w:jc w:val="both"/>
        <w:rPr>
          <w:rFonts w:ascii="Sylfaen" w:hAnsi="Sylfaen"/>
          <w:b/>
          <w:sz w:val="24"/>
          <w:szCs w:val="24"/>
        </w:rPr>
      </w:pPr>
      <w:r w:rsidRPr="00755D60">
        <w:rPr>
          <w:rFonts w:ascii="Sylfaen" w:hAnsi="Sylfaen"/>
          <w:b/>
          <w:lang w:val="ka-GE"/>
        </w:rPr>
        <w:t xml:space="preserve">         </w:t>
      </w:r>
      <w:r w:rsidRPr="00755D60">
        <w:rPr>
          <w:rFonts w:ascii="Sylfaen" w:hAnsi="Sylfaen"/>
          <w:b/>
          <w:sz w:val="24"/>
          <w:szCs w:val="24"/>
          <w:lang w:val="ka-GE"/>
        </w:rPr>
        <w:t xml:space="preserve">საქარველოს სამედიცინო დაწესებულებებში ფუნქციონირებს </w:t>
      </w:r>
      <w:r w:rsidR="000C49A9" w:rsidRPr="00755D60">
        <w:rPr>
          <w:rFonts w:ascii="Sylfaen" w:hAnsi="Sylfaen"/>
          <w:b/>
          <w:sz w:val="24"/>
          <w:szCs w:val="24"/>
          <w:lang w:val="ka-GE"/>
        </w:rPr>
        <w:t>ექვსი რადიოთერაპიის დეპარტამენტი</w:t>
      </w:r>
      <w:r w:rsidRPr="00755D60">
        <w:rPr>
          <w:rFonts w:ascii="Sylfaen" w:hAnsi="Sylfaen"/>
          <w:b/>
          <w:sz w:val="24"/>
          <w:szCs w:val="24"/>
          <w:lang w:val="ka-GE"/>
        </w:rPr>
        <w:t>, რომლებიც თავმოყრილია თბილისს, ქუთაისსა და ბათუმში:</w:t>
      </w:r>
    </w:p>
    <w:p w:rsidR="000C49A9" w:rsidRPr="00755D60" w:rsidRDefault="00D51DB4" w:rsidP="00D51DB4">
      <w:pPr>
        <w:spacing w:after="0" w:line="240" w:lineRule="auto"/>
        <w:ind w:left="360"/>
        <w:rPr>
          <w:rFonts w:ascii="Sylfaen" w:hAnsi="Sylfaen"/>
          <w:sz w:val="24"/>
          <w:szCs w:val="24"/>
        </w:rPr>
      </w:pPr>
      <w:r w:rsidRPr="00755D60">
        <w:rPr>
          <w:rFonts w:ascii="Sylfaen" w:hAnsi="Sylfaen"/>
          <w:sz w:val="24"/>
          <w:szCs w:val="24"/>
          <w:lang w:val="ka-GE"/>
        </w:rPr>
        <w:t>შპს ,,</w:t>
      </w:r>
      <w:r w:rsidR="000C49A9" w:rsidRPr="00755D60">
        <w:rPr>
          <w:rFonts w:ascii="Sylfaen" w:hAnsi="Sylfaen"/>
          <w:sz w:val="24"/>
          <w:szCs w:val="24"/>
          <w:lang w:val="ka-GE"/>
        </w:rPr>
        <w:t>აჭარის ონკოლოგიურ ცენტრი</w:t>
      </w:r>
      <w:r w:rsidRPr="00755D60">
        <w:rPr>
          <w:rFonts w:ascii="Sylfaen" w:hAnsi="Sylfaen"/>
          <w:sz w:val="24"/>
          <w:szCs w:val="24"/>
          <w:lang w:val="ka-GE"/>
        </w:rPr>
        <w:t>“</w:t>
      </w:r>
      <w:r w:rsidR="000C49A9" w:rsidRPr="00755D60">
        <w:rPr>
          <w:rFonts w:ascii="Sylfaen" w:hAnsi="Sylfaen"/>
          <w:sz w:val="24"/>
          <w:szCs w:val="24"/>
          <w:lang w:val="ka-GE"/>
        </w:rPr>
        <w:t xml:space="preserve"> (ბათუმი) - ერთი აქსელერატორი</w:t>
      </w:r>
    </w:p>
    <w:p w:rsidR="000C49A9" w:rsidRPr="00755D60" w:rsidRDefault="00D51DB4" w:rsidP="00D51DB4">
      <w:pPr>
        <w:spacing w:after="0" w:line="240" w:lineRule="auto"/>
        <w:ind w:left="360"/>
        <w:rPr>
          <w:rFonts w:ascii="Sylfaen" w:hAnsi="Sylfaen"/>
          <w:sz w:val="24"/>
          <w:szCs w:val="24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 xml:space="preserve">„ონკოლოგიის ეროვნული ცენტრი“ (თბილისი) - ერთი კობალტ-60 </w:t>
      </w:r>
    </w:p>
    <w:p w:rsidR="000C49A9" w:rsidRPr="00755D60" w:rsidRDefault="00D51DB4" w:rsidP="00D51DB4">
      <w:pPr>
        <w:spacing w:after="0" w:line="240" w:lineRule="auto"/>
        <w:ind w:left="360"/>
        <w:rPr>
          <w:rFonts w:ascii="Sylfaen" w:hAnsi="Sylfaen"/>
          <w:sz w:val="24"/>
          <w:szCs w:val="24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>„მაღალი სამედიცინო ტექნოლოგიების ცენტრი</w:t>
      </w:r>
      <w:r w:rsidRPr="00755D60">
        <w:rPr>
          <w:rFonts w:ascii="Sylfaen" w:hAnsi="Sylfaen"/>
          <w:sz w:val="24"/>
          <w:szCs w:val="24"/>
          <w:lang w:val="ka-GE"/>
        </w:rPr>
        <w:t xml:space="preserve">, საუნივერსიტეტო კლინიკა </w:t>
      </w:r>
      <w:r w:rsidR="000C49A9" w:rsidRPr="00755D60">
        <w:rPr>
          <w:rFonts w:ascii="Sylfaen" w:hAnsi="Sylfaen"/>
          <w:sz w:val="24"/>
          <w:szCs w:val="24"/>
          <w:lang w:val="ka-GE"/>
        </w:rPr>
        <w:t>“ (თბილისი)</w:t>
      </w:r>
    </w:p>
    <w:p w:rsidR="000C49A9" w:rsidRPr="00755D60" w:rsidRDefault="000C49A9" w:rsidP="00D51DB4">
      <w:pPr>
        <w:spacing w:after="0" w:line="240" w:lineRule="auto"/>
        <w:ind w:left="72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 - სამი აქსელერატორი (ერთი სტერეოტაქსიური მკურნალობით)</w:t>
      </w:r>
    </w:p>
    <w:p w:rsidR="000C49A9" w:rsidRPr="00755D60" w:rsidRDefault="000C49A9" w:rsidP="00D51DB4">
      <w:pPr>
        <w:spacing w:after="0" w:line="240" w:lineRule="auto"/>
        <w:ind w:left="72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-  ერთი „Cyberknife“</w:t>
      </w:r>
    </w:p>
    <w:p w:rsidR="000C49A9" w:rsidRPr="00755D60" w:rsidRDefault="00D51DB4" w:rsidP="00D51DB4">
      <w:pPr>
        <w:tabs>
          <w:tab w:val="num" w:pos="720"/>
        </w:tabs>
        <w:spacing w:after="0" w:line="240" w:lineRule="auto"/>
        <w:ind w:left="360"/>
        <w:rPr>
          <w:rFonts w:ascii="Sylfaen" w:hAnsi="Sylfaen"/>
          <w:sz w:val="24"/>
          <w:szCs w:val="24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 xml:space="preserve">„კლინიკური მედიცინის სამეცნიერო-კვლევითი ინსტიტუტი“ (თბილისი) - </w:t>
      </w:r>
      <w:r w:rsidR="000C49A9" w:rsidRPr="00755D60">
        <w:rPr>
          <w:rFonts w:ascii="Sylfaen" w:hAnsi="Sylfaen" w:cs="Sylfaen"/>
          <w:sz w:val="24"/>
          <w:szCs w:val="24"/>
          <w:lang w:val="ka-GE"/>
        </w:rPr>
        <w:t>სამი</w:t>
      </w:r>
      <w:r w:rsidR="000C49A9" w:rsidRPr="00755D60">
        <w:rPr>
          <w:rFonts w:ascii="Sylfaen" w:hAnsi="Sylfaen"/>
          <w:sz w:val="24"/>
          <w:szCs w:val="24"/>
          <w:lang w:val="ka-GE"/>
        </w:rPr>
        <w:t xml:space="preserve"> აქსელერატორი (ერთი სტერეოტაქსიური მკურნალობით) </w:t>
      </w:r>
    </w:p>
    <w:p w:rsidR="000C49A9" w:rsidRPr="00755D60" w:rsidRDefault="00D51DB4" w:rsidP="00D51DB4">
      <w:pPr>
        <w:spacing w:after="0" w:line="240" w:lineRule="auto"/>
        <w:ind w:left="360"/>
        <w:rPr>
          <w:rFonts w:ascii="Sylfaen" w:hAnsi="Sylfaen"/>
          <w:sz w:val="24"/>
          <w:szCs w:val="24"/>
        </w:rPr>
      </w:pPr>
      <w:r w:rsidRPr="00755D60">
        <w:rPr>
          <w:rFonts w:ascii="Sylfaen" w:hAnsi="Sylfaen"/>
          <w:sz w:val="24"/>
          <w:szCs w:val="24"/>
          <w:lang w:val="ka-GE"/>
        </w:rPr>
        <w:t>შპს ,,</w:t>
      </w:r>
      <w:r w:rsidR="000C49A9" w:rsidRPr="00755D60">
        <w:rPr>
          <w:rFonts w:ascii="Sylfaen" w:hAnsi="Sylfaen"/>
          <w:sz w:val="24"/>
          <w:szCs w:val="24"/>
          <w:lang w:val="ka-GE"/>
        </w:rPr>
        <w:t>ზ. ცხაკაიას სახელობის დასავლეთ საქართველოს ინტერვენციული მედიცინის ეროვნული ცენტრი</w:t>
      </w:r>
      <w:r w:rsidRPr="00755D60">
        <w:rPr>
          <w:rFonts w:ascii="Sylfaen" w:hAnsi="Sylfaen"/>
          <w:sz w:val="24"/>
          <w:szCs w:val="24"/>
          <w:lang w:val="ka-GE"/>
        </w:rPr>
        <w:t>“</w:t>
      </w:r>
      <w:r w:rsidR="000C49A9" w:rsidRPr="00755D60">
        <w:rPr>
          <w:rFonts w:ascii="Sylfaen" w:hAnsi="Sylfaen"/>
          <w:sz w:val="24"/>
          <w:szCs w:val="24"/>
          <w:lang w:val="ka-GE"/>
        </w:rPr>
        <w:t xml:space="preserve"> ( ქუთაისი) - ერთი აქსელერატორი </w:t>
      </w:r>
    </w:p>
    <w:p w:rsidR="000C49A9" w:rsidRDefault="00D51DB4" w:rsidP="007E6CE3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>„სხივური მედიცინის ცენტრი“ (თბილისი) - ორი აქსელერატორი და ერთი კობალტ</w:t>
      </w:r>
      <w:r w:rsidR="007E6CE3">
        <w:rPr>
          <w:rFonts w:ascii="Sylfaen" w:hAnsi="Sylfaen"/>
          <w:sz w:val="24"/>
          <w:szCs w:val="24"/>
          <w:lang w:val="ka-GE"/>
        </w:rPr>
        <w:t>-60.</w:t>
      </w:r>
    </w:p>
    <w:p w:rsidR="007E6CE3" w:rsidRPr="00755D60" w:rsidRDefault="007E6CE3" w:rsidP="007E6CE3">
      <w:pPr>
        <w:spacing w:after="0" w:line="240" w:lineRule="auto"/>
        <w:ind w:left="360"/>
        <w:rPr>
          <w:rFonts w:ascii="Sylfaen" w:hAnsi="Sylfaen"/>
          <w:sz w:val="24"/>
          <w:szCs w:val="24"/>
        </w:rPr>
      </w:pPr>
    </w:p>
    <w:p w:rsidR="000C49A9" w:rsidRPr="00755D60" w:rsidRDefault="00D51DB4" w:rsidP="00D51DB4">
      <w:pPr>
        <w:ind w:left="720"/>
        <w:rPr>
          <w:rFonts w:ascii="Sylfaen" w:hAnsi="Sylfaen"/>
          <w:b/>
          <w:sz w:val="24"/>
          <w:szCs w:val="24"/>
        </w:rPr>
      </w:pPr>
      <w:r w:rsidRPr="00755D60">
        <w:rPr>
          <w:rFonts w:ascii="Sylfaen" w:hAnsi="Sylfaen"/>
          <w:b/>
          <w:sz w:val="24"/>
          <w:szCs w:val="24"/>
          <w:lang w:val="ka-GE"/>
        </w:rPr>
        <w:t xml:space="preserve"> ასევე, ქ. თბილისში ფუნქციონირებს </w:t>
      </w:r>
      <w:r w:rsidR="000C49A9" w:rsidRPr="00755D60">
        <w:rPr>
          <w:rFonts w:ascii="Sylfaen" w:hAnsi="Sylfaen"/>
          <w:b/>
          <w:sz w:val="24"/>
          <w:szCs w:val="24"/>
          <w:lang w:val="ka-GE"/>
        </w:rPr>
        <w:t xml:space="preserve"> ბრაქითერაპიის </w:t>
      </w:r>
      <w:r w:rsidRPr="00755D60">
        <w:rPr>
          <w:rFonts w:ascii="Sylfaen" w:hAnsi="Sylfaen"/>
          <w:b/>
          <w:sz w:val="24"/>
          <w:szCs w:val="24"/>
          <w:lang w:val="ka-GE"/>
        </w:rPr>
        <w:t xml:space="preserve">სამი </w:t>
      </w:r>
      <w:r w:rsidR="000C49A9" w:rsidRPr="00755D60">
        <w:rPr>
          <w:rFonts w:ascii="Sylfaen" w:hAnsi="Sylfaen"/>
          <w:b/>
          <w:sz w:val="24"/>
          <w:szCs w:val="24"/>
          <w:lang w:val="ka-GE"/>
        </w:rPr>
        <w:t>განყოფილება</w:t>
      </w:r>
      <w:r w:rsidRPr="00755D60">
        <w:rPr>
          <w:rFonts w:ascii="Sylfaen" w:hAnsi="Sylfaen"/>
          <w:b/>
          <w:sz w:val="24"/>
          <w:szCs w:val="24"/>
          <w:lang w:val="ka-GE"/>
        </w:rPr>
        <w:t>:</w:t>
      </w:r>
    </w:p>
    <w:p w:rsidR="000C49A9" w:rsidRPr="00755D60" w:rsidRDefault="00D51DB4" w:rsidP="00D51DB4">
      <w:pPr>
        <w:spacing w:after="0"/>
        <w:ind w:left="357"/>
        <w:rPr>
          <w:rFonts w:ascii="Sylfaen" w:hAnsi="Sylfaen"/>
          <w:sz w:val="24"/>
          <w:szCs w:val="24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>„მაღალი სამედიცინო ტექნოლოგიების ცენტრი“ (თბილისი)</w:t>
      </w:r>
    </w:p>
    <w:p w:rsidR="000C49A9" w:rsidRPr="00755D60" w:rsidRDefault="00D51DB4" w:rsidP="00D51DB4">
      <w:pPr>
        <w:spacing w:after="0"/>
        <w:ind w:left="357"/>
        <w:rPr>
          <w:rFonts w:ascii="Sylfaen" w:hAnsi="Sylfaen"/>
          <w:sz w:val="24"/>
          <w:szCs w:val="24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>„ეროვნული ონკოლოგიის ცენტრი“ (თბილისი)</w:t>
      </w:r>
    </w:p>
    <w:p w:rsidR="000C49A9" w:rsidRPr="00755D60" w:rsidRDefault="00D51DB4" w:rsidP="00D51DB4">
      <w:pPr>
        <w:spacing w:after="0"/>
        <w:ind w:left="357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>„კლინიკური მედიცინი სამეცნიერო-კვლევითი ინსტიტუტი“ (თბილისი)</w:t>
      </w:r>
      <w:r w:rsidRPr="00755D60">
        <w:rPr>
          <w:rFonts w:ascii="Sylfaen" w:hAnsi="Sylfaen"/>
          <w:sz w:val="24"/>
          <w:szCs w:val="24"/>
          <w:lang w:val="ka-GE"/>
        </w:rPr>
        <w:t>.</w:t>
      </w:r>
    </w:p>
    <w:p w:rsidR="00D51DB4" w:rsidRPr="00755D60" w:rsidRDefault="00D51DB4" w:rsidP="00D51DB4">
      <w:pPr>
        <w:spacing w:after="0"/>
        <w:ind w:left="357"/>
        <w:rPr>
          <w:rFonts w:ascii="Sylfaen" w:hAnsi="Sylfaen"/>
          <w:sz w:val="24"/>
          <w:szCs w:val="24"/>
          <w:lang w:val="ka-GE"/>
        </w:rPr>
      </w:pPr>
    </w:p>
    <w:p w:rsidR="00D51DB4" w:rsidRPr="00755D60" w:rsidRDefault="00D51DB4" w:rsidP="00D51DB4">
      <w:pPr>
        <w:spacing w:after="0"/>
        <w:ind w:firstLine="357"/>
        <w:jc w:val="both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რადიაციული სერვისების მიწოდებას ქვეყანაში ემსახურება 21 რადიაციული ონკოლოგი (საექიმო სპეციალობათა ნუსხაში ცალკე გამოყოფილია საექიმო სპეციალობა „რადიაციული ონკოლოგია“),18 სამედიცინო ფიზიკოსი და 40 რადიაციული ტექნოლოგი.</w:t>
      </w:r>
    </w:p>
    <w:p w:rsidR="00D51DB4" w:rsidRPr="00755D60" w:rsidRDefault="00D51DB4" w:rsidP="00D51DB4">
      <w:pPr>
        <w:spacing w:after="0"/>
        <w:ind w:left="357"/>
        <w:rPr>
          <w:rFonts w:ascii="Sylfaen" w:hAnsi="Sylfaen"/>
          <w:lang w:val="ka-GE"/>
        </w:rPr>
      </w:pPr>
    </w:p>
    <w:p w:rsidR="000C49A9" w:rsidRPr="00755D60" w:rsidRDefault="00EE34B1" w:rsidP="000C49A9">
      <w:pPr>
        <w:jc w:val="both"/>
        <w:rPr>
          <w:rFonts w:ascii="Sylfaen" w:hAnsi="Sylfaen"/>
          <w:sz w:val="24"/>
          <w:szCs w:val="24"/>
          <w:lang w:val="ka-GE"/>
        </w:rPr>
      </w:pPr>
      <w:r w:rsidRPr="000C49A9">
        <w:rPr>
          <w:rFonts w:ascii="Sylfaen" w:hAnsi="Sylfaen"/>
          <w:sz w:val="24"/>
          <w:szCs w:val="24"/>
          <w:lang w:val="ka-GE"/>
        </w:rPr>
        <w:t xml:space="preserve">   ქვეყანაში, ასევე, ხელმისაწვდომია ბირთვულ მედიცინის ყველა სახის მომსახურება ონკოლოგიური პაციენტებისთვის, მათ შორის დიაგნოსტიკური პროცედურები, რომელთაც აქვთ ტექნიუმის 99m (Tc-99m), რადიოაქტიური იოდის თერაპია და პოზიტრონული ემისიის ტომოგრაფია (PET) სკანირება. ყველა ბირთვული სერვისი თბილისშია </w:t>
      </w:r>
      <w:r w:rsidRPr="00755D60">
        <w:rPr>
          <w:rFonts w:ascii="Sylfaen" w:hAnsi="Sylfaen"/>
          <w:sz w:val="24"/>
          <w:szCs w:val="24"/>
          <w:lang w:val="ka-GE"/>
        </w:rPr>
        <w:t>თავმოყრილი</w:t>
      </w:r>
      <w:r w:rsidR="000C49A9" w:rsidRPr="00755D60">
        <w:rPr>
          <w:rFonts w:ascii="Sylfaen" w:hAnsi="Sylfaen"/>
          <w:sz w:val="24"/>
          <w:szCs w:val="24"/>
          <w:lang w:val="ka-GE"/>
        </w:rPr>
        <w:t>:</w:t>
      </w:r>
    </w:p>
    <w:p w:rsidR="000C49A9" w:rsidRPr="00755D60" w:rsidRDefault="000C49A9" w:rsidP="00755D60">
      <w:pPr>
        <w:spacing w:after="0"/>
        <w:ind w:left="360"/>
        <w:rPr>
          <w:rFonts w:ascii="Sylfaen" w:hAnsi="Sylfaen"/>
          <w:b/>
          <w:sz w:val="24"/>
          <w:szCs w:val="24"/>
          <w:lang w:val="ka-GE"/>
        </w:rPr>
      </w:pPr>
      <w:r w:rsidRPr="00755D60">
        <w:rPr>
          <w:rFonts w:ascii="Sylfaen" w:hAnsi="Sylfaen" w:cs="Sylfaen"/>
          <w:b/>
          <w:sz w:val="24"/>
          <w:szCs w:val="24"/>
          <w:lang w:val="ka-GE"/>
        </w:rPr>
        <w:t>დიაგნოსტიკ</w:t>
      </w:r>
      <w:r w:rsidRPr="00755D60">
        <w:rPr>
          <w:rFonts w:ascii="Sylfaen" w:hAnsi="Sylfaen"/>
          <w:b/>
          <w:sz w:val="24"/>
          <w:szCs w:val="24"/>
          <w:lang w:val="ka-GE"/>
        </w:rPr>
        <w:t>ური სერვისი მიეწოდება სამ სამედიცინო დაწესებულებაში:</w:t>
      </w:r>
    </w:p>
    <w:p w:rsidR="000C49A9" w:rsidRPr="00755D60" w:rsidRDefault="00755D60" w:rsidP="00755D60">
      <w:pPr>
        <w:spacing w:after="0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>„მაღალი სამედიცინო ტექნოლოგიების ცენტრი“ (თბილისი) – SPECT გამა კამერა, PET/CT სკანერი</w:t>
      </w:r>
    </w:p>
    <w:p w:rsidR="000C49A9" w:rsidRPr="00755D60" w:rsidRDefault="00755D60" w:rsidP="00755D60">
      <w:pPr>
        <w:spacing w:after="0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lastRenderedPageBreak/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>„ავერსის“ კლინიკა (თბილისი) - SPECT გამა კამერა</w:t>
      </w:r>
    </w:p>
    <w:p w:rsidR="000C49A9" w:rsidRPr="00755D60" w:rsidRDefault="00755D60" w:rsidP="00755D60">
      <w:pPr>
        <w:spacing w:after="0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>„სხივური მედიცინის ცენტრი“ - SPECT გამა კამერა</w:t>
      </w:r>
    </w:p>
    <w:p w:rsidR="000C49A9" w:rsidRPr="00755D60" w:rsidRDefault="00755D60" w:rsidP="00755D60">
      <w:pPr>
        <w:spacing w:after="0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</w:t>
      </w:r>
      <w:r w:rsidR="000C49A9" w:rsidRPr="00755D60">
        <w:rPr>
          <w:rFonts w:ascii="Sylfaen" w:hAnsi="Sylfaen"/>
          <w:sz w:val="24"/>
          <w:szCs w:val="24"/>
          <w:lang w:val="ka-GE"/>
        </w:rPr>
        <w:t>„კლინიკური მედიცინის სამეცნიერო-კვლევითი ინსტიტუტი“ (თბილისი) - სცინტიგრაფია</w:t>
      </w:r>
    </w:p>
    <w:p w:rsidR="000C49A9" w:rsidRPr="00755D60" w:rsidRDefault="000C49A9" w:rsidP="00755D60">
      <w:pPr>
        <w:spacing w:after="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„კლინიკური მედიცინის სამეცნიერო-კვლევითი ინსტიტუტში“ უახლოეს მომავალში დამონტაჟდება PET/CT სკანერი.</w:t>
      </w:r>
    </w:p>
    <w:p w:rsidR="000C49A9" w:rsidRPr="00755D60" w:rsidRDefault="000C49A9" w:rsidP="00755D60">
      <w:pPr>
        <w:spacing w:after="0"/>
        <w:ind w:left="720"/>
        <w:rPr>
          <w:rFonts w:ascii="Sylfaen" w:hAnsi="Sylfaen"/>
          <w:sz w:val="24"/>
          <w:szCs w:val="24"/>
          <w:lang w:val="ka-GE"/>
        </w:rPr>
      </w:pPr>
    </w:p>
    <w:p w:rsidR="000C49A9" w:rsidRPr="00755D60" w:rsidRDefault="000C49A9" w:rsidP="00755D60">
      <w:pPr>
        <w:spacing w:after="0"/>
        <w:ind w:left="360"/>
        <w:rPr>
          <w:rFonts w:ascii="Sylfaen" w:hAnsi="Sylfaen"/>
          <w:b/>
          <w:sz w:val="24"/>
          <w:szCs w:val="24"/>
          <w:lang w:val="ka-GE"/>
        </w:rPr>
      </w:pPr>
      <w:r w:rsidRPr="00755D60">
        <w:rPr>
          <w:rFonts w:ascii="Sylfaen" w:hAnsi="Sylfaen"/>
          <w:b/>
          <w:sz w:val="24"/>
          <w:szCs w:val="24"/>
          <w:lang w:val="ka-GE"/>
        </w:rPr>
        <w:t>სამკურნალო სერვისი მიეწოდება სამ დაწესებულებაში:</w:t>
      </w:r>
    </w:p>
    <w:p w:rsidR="000C49A9" w:rsidRPr="00755D60" w:rsidRDefault="00755D60" w:rsidP="00755D60">
      <w:pPr>
        <w:spacing w:after="0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>„მაღალი სამედიცინო ტექნოლოგიების ცენტრი“ (თბილისი)</w:t>
      </w:r>
    </w:p>
    <w:p w:rsidR="000C49A9" w:rsidRPr="00755D60" w:rsidRDefault="00755D60" w:rsidP="00755D60">
      <w:pPr>
        <w:spacing w:after="0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 xml:space="preserve"> „ავერსის: კლინიკა (თბილისი)</w:t>
      </w:r>
    </w:p>
    <w:p w:rsidR="000C49A9" w:rsidRPr="00755D60" w:rsidRDefault="00755D60" w:rsidP="00755D60">
      <w:pPr>
        <w:spacing w:after="0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</w:t>
      </w:r>
      <w:r w:rsidR="000C49A9" w:rsidRPr="00755D60">
        <w:rPr>
          <w:rFonts w:ascii="Sylfaen" w:hAnsi="Sylfaen"/>
          <w:sz w:val="24"/>
          <w:szCs w:val="24"/>
          <w:lang w:val="ka-GE"/>
        </w:rPr>
        <w:t>„სხივური მედიცინის ცენტრი“ (თბილისი)</w:t>
      </w:r>
    </w:p>
    <w:p w:rsidR="00755D60" w:rsidRPr="00755D60" w:rsidRDefault="00755D60" w:rsidP="00755D60">
      <w:pPr>
        <w:spacing w:after="0"/>
        <w:ind w:left="360"/>
        <w:rPr>
          <w:rFonts w:ascii="Sylfaen" w:hAnsi="Sylfaen"/>
          <w:sz w:val="24"/>
          <w:szCs w:val="24"/>
          <w:lang w:val="ka-GE"/>
        </w:rPr>
      </w:pPr>
    </w:p>
    <w:p w:rsidR="009316E3" w:rsidRPr="00755D60" w:rsidRDefault="00755D60" w:rsidP="00755D60">
      <w:pPr>
        <w:ind w:firstLine="142"/>
        <w:rPr>
          <w:rFonts w:ascii="Sylfaen" w:hAnsi="Sylfaen"/>
          <w:sz w:val="24"/>
          <w:szCs w:val="24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    ბირთვული სერვისების მიწოდებას ქვეყანაში ემსახურება </w:t>
      </w:r>
      <w:r w:rsidR="009316E3" w:rsidRPr="00755D60">
        <w:rPr>
          <w:rFonts w:ascii="Sylfaen" w:hAnsi="Sylfaen"/>
          <w:sz w:val="24"/>
          <w:szCs w:val="24"/>
          <w:lang w:val="ka-GE"/>
        </w:rPr>
        <w:t xml:space="preserve"> ბირთვული მედიცინის </w:t>
      </w:r>
      <w:r w:rsidRPr="00755D60">
        <w:rPr>
          <w:rFonts w:ascii="Sylfaen" w:hAnsi="Sylfaen"/>
          <w:sz w:val="24"/>
          <w:szCs w:val="24"/>
          <w:lang w:val="ka-GE"/>
        </w:rPr>
        <w:t xml:space="preserve">(საექიმო სპეციალობათა ნუსხაში ცალკე გამოყოფილია საექიმო სპეციალობა,,ბირთვული მედიცინა“) 6 </w:t>
      </w:r>
      <w:r w:rsidR="009316E3" w:rsidRPr="00755D60">
        <w:rPr>
          <w:rFonts w:ascii="Sylfaen" w:hAnsi="Sylfaen"/>
          <w:sz w:val="24"/>
          <w:szCs w:val="24"/>
          <w:lang w:val="ka-GE"/>
        </w:rPr>
        <w:t>ექიმი</w:t>
      </w:r>
      <w:r w:rsidRPr="00755D60">
        <w:rPr>
          <w:rFonts w:ascii="Sylfaen" w:hAnsi="Sylfaen"/>
          <w:sz w:val="24"/>
          <w:szCs w:val="24"/>
          <w:lang w:val="ka-GE"/>
        </w:rPr>
        <w:t>-სპეციალისტი.</w:t>
      </w:r>
    </w:p>
    <w:p w:rsidR="00D51DB4" w:rsidRPr="001B7C32" w:rsidRDefault="00D51DB4" w:rsidP="00D51DB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</w:t>
      </w:r>
      <w:r w:rsidR="00755D60"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 xml:space="preserve">ონკოლოგიური დაავადებების სამკურნალოდ </w:t>
      </w:r>
      <w:r w:rsidRPr="001B7C32">
        <w:rPr>
          <w:rFonts w:ascii="Sylfaen" w:hAnsi="Sylfaen" w:cs="Sylfaen"/>
          <w:sz w:val="24"/>
          <w:szCs w:val="24"/>
          <w:lang w:val="ka-GE"/>
        </w:rPr>
        <w:t>ექიმებისთვის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სრულად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ხელმისაწვდომია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თანამედროვე</w:t>
      </w:r>
      <w:r w:rsidRPr="001B7C32">
        <w:rPr>
          <w:rFonts w:ascii="Sylfaen" w:hAnsi="Sylfaen"/>
          <w:sz w:val="24"/>
          <w:szCs w:val="24"/>
          <w:lang w:val="ka-GE"/>
        </w:rPr>
        <w:t xml:space="preserve">  </w:t>
      </w:r>
      <w:r w:rsidRPr="001B7C32">
        <w:rPr>
          <w:rFonts w:ascii="Sylfaen" w:hAnsi="Sylfaen" w:cs="Sylfaen"/>
          <w:sz w:val="24"/>
          <w:szCs w:val="24"/>
          <w:lang w:val="ka-GE"/>
        </w:rPr>
        <w:t>გაიდლაინები</w:t>
      </w:r>
      <w:r w:rsidRPr="001B7C32">
        <w:rPr>
          <w:rFonts w:ascii="Sylfaen" w:hAnsi="Sylfaen"/>
          <w:sz w:val="24"/>
          <w:szCs w:val="24"/>
          <w:lang w:val="ka-GE"/>
        </w:rPr>
        <w:t>.</w:t>
      </w:r>
      <w:r w:rsidRPr="001B7C32">
        <w:rPr>
          <w:rFonts w:ascii="Sylfaen" w:hAnsi="Sylfaen"/>
          <w:sz w:val="24"/>
          <w:szCs w:val="24"/>
          <w:lang w:val="ka-GE"/>
        </w:rPr>
        <w:br/>
      </w:r>
      <w:r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Pr="001B7C32">
        <w:rPr>
          <w:rFonts w:ascii="Sylfaen" w:hAnsi="Sylfaen" w:cs="Sylfaen"/>
          <w:sz w:val="24"/>
          <w:szCs w:val="24"/>
          <w:lang w:val="ka-GE"/>
        </w:rPr>
        <w:t>დიაგნოზის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დასმა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ხდება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ციტოლოგიური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, </w:t>
      </w:r>
      <w:r w:rsidRPr="001B7C32">
        <w:rPr>
          <w:rFonts w:ascii="Sylfaen" w:hAnsi="Sylfaen" w:cs="Sylfaen"/>
          <w:sz w:val="24"/>
          <w:szCs w:val="24"/>
          <w:lang w:val="ka-GE"/>
        </w:rPr>
        <w:t>მორფოლოგიური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, </w:t>
      </w:r>
      <w:r w:rsidRPr="001B7C32">
        <w:rPr>
          <w:rFonts w:ascii="Sylfaen" w:hAnsi="Sylfaen" w:cs="Sylfaen"/>
          <w:sz w:val="24"/>
          <w:szCs w:val="24"/>
          <w:lang w:val="ka-GE"/>
        </w:rPr>
        <w:t>იმუნოფერმენტული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ან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იმუნოჰისტოქიმიური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და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ციტოგენეტიკური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კვლევებით</w:t>
      </w:r>
      <w:r w:rsidRPr="001B7C32">
        <w:rPr>
          <w:rFonts w:ascii="Sylfaen" w:hAnsi="Sylfaen"/>
          <w:sz w:val="24"/>
          <w:szCs w:val="24"/>
          <w:lang w:val="ka-GE"/>
        </w:rPr>
        <w:t xml:space="preserve">. </w:t>
      </w:r>
    </w:p>
    <w:p w:rsidR="000C49A9" w:rsidRPr="007E6CE3" w:rsidRDefault="007E6CE3" w:rsidP="000C49A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</w:p>
    <w:p w:rsidR="00B31F1C" w:rsidRDefault="00A81526" w:rsidP="008E2A2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E2D06D" wp14:editId="09629960">
                <wp:simplePos x="0" y="0"/>
                <wp:positionH relativeFrom="margin">
                  <wp:align>left</wp:align>
                </wp:positionH>
                <wp:positionV relativeFrom="paragraph">
                  <wp:posOffset>223342</wp:posOffset>
                </wp:positionV>
                <wp:extent cx="6693408" cy="3299155"/>
                <wp:effectExtent l="0" t="0" r="12700" b="15875"/>
                <wp:wrapNone/>
                <wp:docPr id="5" name="Round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08" cy="3299155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AF428" id="Round Diagonal Corner Rectangle 5" o:spid="_x0000_s1026" style="position:absolute;margin-left:0;margin-top:17.6pt;width:527.05pt;height:259.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693408,329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" path="m549870,l6693408,r,l6693408,2749285v,303685,-246185,549870,-549870,549870l,3299155r,l,549870c,246185,246185,,549870,xe" fillcolor="#548dd4 [1951]" strokecolor="#0f243e [1615]" strokeweight="2pt">
                <v:stroke opacity="0"/>
                <v:path arrowok="t" o:connecttype="custom" o:connectlocs="549870,0;6693408,0;6693408,0;6693408,2749285;6143538,3299155;0,3299155;0,3299155;0,549870;549870,0" o:connectangles="0,0,0,0,0,0,0,0,0"/>
                <w10:wrap anchorx="margin"/>
              </v:shape>
            </w:pict>
          </mc:Fallback>
        </mc:AlternateContent>
      </w:r>
    </w:p>
    <w:p w:rsidR="007E6CE3" w:rsidRDefault="000A63A3" w:rsidP="00A81526">
      <w:pPr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7E6CE3">
        <w:rPr>
          <w:rFonts w:ascii="Sylfaen" w:hAnsi="Sylfaen" w:cs="Sylfaen"/>
          <w:sz w:val="24"/>
          <w:szCs w:val="24"/>
          <w:lang w:val="ka-GE"/>
        </w:rPr>
        <w:t>რეფერალური</w:t>
      </w:r>
      <w:r w:rsidRPr="007E6CE3">
        <w:rPr>
          <w:rFonts w:ascii="Sylfaen" w:hAnsi="Sylfaen"/>
          <w:sz w:val="24"/>
          <w:szCs w:val="24"/>
          <w:lang w:val="ka-GE"/>
        </w:rPr>
        <w:t xml:space="preserve"> მომსახურების სახელმწიფო პროგრამის განიხილება სხვადასხვა დიაგნოზის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საქართველოს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მოქალაქეებ</w:t>
      </w:r>
      <w:r w:rsidRPr="007E6CE3">
        <w:rPr>
          <w:rFonts w:ascii="Sylfaen" w:hAnsi="Sylfaen" w:cs="Sylfaen"/>
          <w:sz w:val="24"/>
          <w:szCs w:val="24"/>
          <w:lang w:val="ka-GE"/>
        </w:rPr>
        <w:t>ი</w:t>
      </w:r>
      <w:r w:rsidRPr="007E6CE3">
        <w:rPr>
          <w:rFonts w:ascii="Sylfaen" w:hAnsi="Sylfaen" w:cs="Sylfaen"/>
          <w:sz w:val="24"/>
          <w:szCs w:val="24"/>
        </w:rPr>
        <w:t>ს</w:t>
      </w:r>
      <w:r w:rsidRPr="007E6CE3">
        <w:rPr>
          <w:rFonts w:ascii="Sylfaen" w:hAnsi="Sylfaen" w:cs="Sylfaen"/>
          <w:sz w:val="24"/>
          <w:szCs w:val="24"/>
          <w:lang w:val="ka-GE"/>
        </w:rPr>
        <w:t xml:space="preserve"> დაფინანსება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ისეთ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შემთხვევებ</w:t>
      </w:r>
      <w:r w:rsidRPr="007E6CE3">
        <w:rPr>
          <w:rFonts w:ascii="Sylfaen" w:hAnsi="Sylfaen" w:cs="Sylfaen"/>
          <w:sz w:val="24"/>
          <w:szCs w:val="24"/>
          <w:lang w:val="ka-GE"/>
        </w:rPr>
        <w:t>ი</w:t>
      </w:r>
      <w:r w:rsidRPr="007E6CE3">
        <w:rPr>
          <w:rFonts w:ascii="Sylfaen" w:hAnsi="Sylfaen"/>
          <w:sz w:val="24"/>
          <w:szCs w:val="24"/>
        </w:rPr>
        <w:t xml:space="preserve">, </w:t>
      </w:r>
      <w:r w:rsidRPr="007E6CE3">
        <w:rPr>
          <w:rFonts w:ascii="Sylfaen" w:hAnsi="Sylfaen" w:cs="Sylfaen"/>
          <w:sz w:val="24"/>
          <w:szCs w:val="24"/>
        </w:rPr>
        <w:t>როდესაც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მათთვის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აუცილებელი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სამედიცინო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სერვისი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არ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არის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მოცული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სხვა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სახელმწიფო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პროგრამით</w:t>
      </w:r>
      <w:r w:rsidRPr="007E6CE3">
        <w:rPr>
          <w:rFonts w:ascii="Sylfaen" w:hAnsi="Sylfaen"/>
          <w:sz w:val="24"/>
          <w:szCs w:val="24"/>
        </w:rPr>
        <w:t xml:space="preserve"> </w:t>
      </w:r>
      <w:r w:rsidRPr="007E6CE3">
        <w:rPr>
          <w:rFonts w:ascii="Sylfaen" w:hAnsi="Sylfaen" w:cs="Sylfaen"/>
          <w:sz w:val="24"/>
          <w:szCs w:val="24"/>
        </w:rPr>
        <w:t>ან</w:t>
      </w:r>
      <w:r w:rsidRPr="007E6CE3">
        <w:rPr>
          <w:rFonts w:ascii="Sylfaen" w:hAnsi="Sylfaen"/>
          <w:sz w:val="24"/>
          <w:szCs w:val="24"/>
        </w:rPr>
        <w:t xml:space="preserve">  </w:t>
      </w:r>
      <w:r w:rsidRPr="007E6CE3">
        <w:rPr>
          <w:rFonts w:ascii="Sylfaen" w:hAnsi="Sylfaen" w:cs="Sylfaen"/>
          <w:sz w:val="24"/>
          <w:szCs w:val="24"/>
        </w:rPr>
        <w:t>დაზღვევით</w:t>
      </w:r>
      <w:r w:rsidRPr="007E6CE3">
        <w:rPr>
          <w:rFonts w:ascii="Sylfaen" w:hAnsi="Sylfaen"/>
          <w:sz w:val="24"/>
          <w:szCs w:val="24"/>
          <w:lang w:val="ka-GE"/>
        </w:rPr>
        <w:t xml:space="preserve"> ან მათი მკურნალობა </w:t>
      </w:r>
      <w:r w:rsidRPr="007E6CE3">
        <w:rPr>
          <w:rFonts w:ascii="Sylfaen" w:hAnsi="Sylfaen"/>
          <w:color w:val="000000"/>
          <w:sz w:val="24"/>
          <w:szCs w:val="24"/>
          <w:lang w:val="ka-GE"/>
        </w:rPr>
        <w:t xml:space="preserve">ამ ეტაპზე დადასტურებულად შეუძლებელია საქართველოში და საჭიროებენ საზღვარგარეთ  მკურნალობას.  </w:t>
      </w:r>
    </w:p>
    <w:p w:rsidR="000A63A3" w:rsidRPr="007E6CE3" w:rsidRDefault="000A63A3" w:rsidP="00A81526">
      <w:pPr>
        <w:ind w:left="360"/>
        <w:jc w:val="both"/>
        <w:rPr>
          <w:rFonts w:ascii="Sylfaen" w:hAnsi="Sylfaen"/>
          <w:sz w:val="24"/>
          <w:szCs w:val="24"/>
        </w:rPr>
      </w:pPr>
      <w:r w:rsidRPr="007E6CE3">
        <w:rPr>
          <w:rFonts w:ascii="Sylfaen" w:hAnsi="Sylfaen"/>
          <w:sz w:val="24"/>
          <w:szCs w:val="24"/>
          <w:lang w:val="ka-GE"/>
        </w:rPr>
        <w:t>კომისიაზე განხილვას ექვემდებარება ონკოლოგიურ/ონკოჰემატოლოგიურ პაციენტთა:</w:t>
      </w:r>
    </w:p>
    <w:p w:rsidR="000A63A3" w:rsidRPr="007E6CE3" w:rsidRDefault="000A63A3" w:rsidP="00A81526">
      <w:pPr>
        <w:ind w:left="720"/>
        <w:jc w:val="both"/>
        <w:rPr>
          <w:rFonts w:ascii="Sylfaen" w:hAnsi="Sylfaen"/>
          <w:sz w:val="24"/>
          <w:szCs w:val="24"/>
        </w:rPr>
      </w:pPr>
      <w:r w:rsidRPr="007E6CE3">
        <w:rPr>
          <w:rFonts w:ascii="Sylfaen" w:hAnsi="Sylfaen"/>
          <w:sz w:val="24"/>
          <w:szCs w:val="24"/>
          <w:lang w:val="ka-GE"/>
        </w:rPr>
        <w:t>დიაგნოსტიკური კვლევები</w:t>
      </w:r>
    </w:p>
    <w:p w:rsidR="000A63A3" w:rsidRPr="007E6CE3" w:rsidRDefault="000A63A3" w:rsidP="000A63A3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7E6CE3">
        <w:rPr>
          <w:rFonts w:ascii="Sylfaen" w:hAnsi="Sylfaen"/>
          <w:sz w:val="24"/>
          <w:szCs w:val="24"/>
          <w:lang w:val="ka-GE"/>
        </w:rPr>
        <w:t>ოპერაციული მკურნალობა</w:t>
      </w:r>
    </w:p>
    <w:p w:rsidR="000A63A3" w:rsidRPr="007E6CE3" w:rsidRDefault="000A63A3" w:rsidP="000A63A3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7E6CE3">
        <w:rPr>
          <w:rFonts w:ascii="Sylfaen" w:hAnsi="Sylfaen"/>
          <w:sz w:val="24"/>
          <w:szCs w:val="24"/>
          <w:lang w:val="ka-GE"/>
        </w:rPr>
        <w:t>სხივური თერაპია</w:t>
      </w:r>
    </w:p>
    <w:p w:rsidR="000A63A3" w:rsidRPr="007E6CE3" w:rsidRDefault="000A63A3" w:rsidP="000A63A3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7E6CE3">
        <w:rPr>
          <w:rFonts w:ascii="Sylfaen" w:hAnsi="Sylfaen"/>
          <w:sz w:val="24"/>
          <w:szCs w:val="24"/>
          <w:lang w:val="ka-GE"/>
        </w:rPr>
        <w:t>რადიაქტიური იოდით მკურნალობა</w:t>
      </w:r>
    </w:p>
    <w:p w:rsidR="000A63A3" w:rsidRPr="007E6CE3" w:rsidRDefault="000A63A3" w:rsidP="000A63A3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7E6CE3">
        <w:rPr>
          <w:rFonts w:ascii="Sylfaen" w:hAnsi="Sylfaen"/>
          <w:sz w:val="24"/>
          <w:szCs w:val="24"/>
          <w:lang w:val="ka-GE"/>
        </w:rPr>
        <w:t>ქიმიოთერაპია (ძვირადღირებული მედიკამენტები)</w:t>
      </w:r>
      <w:r w:rsidR="007E6CE3" w:rsidRPr="007E6CE3">
        <w:rPr>
          <w:rFonts w:ascii="Sylfaen" w:hAnsi="Sylfaen"/>
          <w:sz w:val="24"/>
          <w:szCs w:val="24"/>
          <w:lang w:val="ka-GE"/>
        </w:rPr>
        <w:t xml:space="preserve"> </w:t>
      </w:r>
    </w:p>
    <w:p w:rsidR="000A63A3" w:rsidRPr="00CC2722" w:rsidRDefault="007E6CE3" w:rsidP="000A63A3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8C6A8E" wp14:editId="39E091F8">
                <wp:simplePos x="0" y="0"/>
                <wp:positionH relativeFrom="margin">
                  <wp:posOffset>-247776</wp:posOffset>
                </wp:positionH>
                <wp:positionV relativeFrom="paragraph">
                  <wp:posOffset>5508346</wp:posOffset>
                </wp:positionV>
                <wp:extent cx="6941744" cy="1025718"/>
                <wp:effectExtent l="0" t="0" r="12065" b="222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744" cy="102571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211BFC" id="Rounded Rectangle 7" o:spid="_x0000_s1026" style="position:absolute;margin-left:-19.5pt;margin-top:433.75pt;width:546.6pt;height:80.75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" fillcolor="#b6dde8 [1304]" strokecolor="#243f60 [1604]" strokeweight="2pt">
                <w10:wrap anchorx="margin"/>
              </v:roundrect>
            </w:pict>
          </mc:Fallback>
        </mc:AlternateContent>
      </w:r>
      <w:r w:rsidR="000A63A3">
        <w:rPr>
          <w:noProof/>
          <w:sz w:val="24"/>
          <w:szCs w:val="24"/>
        </w:rPr>
        <w:drawing>
          <wp:inline distT="0" distB="0" distL="0" distR="0" wp14:anchorId="7277315E" wp14:editId="61ADDD0E">
            <wp:extent cx="5810250" cy="53816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3A3" w:rsidRPr="006B7810" w:rsidRDefault="000A63A3" w:rsidP="000A63A3">
      <w:pPr>
        <w:jc w:val="both"/>
        <w:rPr>
          <w:rFonts w:ascii="Sylfaen" w:hAnsi="Sylfaen"/>
          <w:sz w:val="20"/>
          <w:szCs w:val="20"/>
        </w:rPr>
      </w:pPr>
      <w:r w:rsidRPr="006B7810">
        <w:rPr>
          <w:rFonts w:ascii="Sylfaen" w:hAnsi="Sylfaen" w:cs="Sylfaen"/>
          <w:sz w:val="20"/>
          <w:szCs w:val="20"/>
        </w:rPr>
        <w:t>საქართველოს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ფარგლებს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გარეთ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მკურნალობისთვის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საჭირო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დახმარების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მეთოდოლოგია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განისაზღვრება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იგივე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პრიორიტეტების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მიხედვით</w:t>
      </w:r>
      <w:r w:rsidRPr="006B7810">
        <w:rPr>
          <w:rFonts w:ascii="Sylfaen" w:hAnsi="Sylfaen"/>
          <w:sz w:val="20"/>
          <w:szCs w:val="20"/>
        </w:rPr>
        <w:t xml:space="preserve">, </w:t>
      </w:r>
      <w:r w:rsidRPr="006B7810">
        <w:rPr>
          <w:rFonts w:ascii="Sylfaen" w:hAnsi="Sylfaen" w:cs="Sylfaen"/>
          <w:sz w:val="20"/>
          <w:szCs w:val="20"/>
        </w:rPr>
        <w:t>რაც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საქართველოში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ჩასატარებელი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ჩარევის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დროს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და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განიხილება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მხოლოდ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იმ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შემთხვევაში</w:t>
      </w:r>
      <w:r w:rsidRPr="006B7810">
        <w:rPr>
          <w:rFonts w:ascii="Sylfaen" w:hAnsi="Sylfaen"/>
          <w:sz w:val="20"/>
          <w:szCs w:val="20"/>
        </w:rPr>
        <w:t xml:space="preserve">, </w:t>
      </w:r>
      <w:proofErr w:type="gramStart"/>
      <w:r w:rsidRPr="006B7810">
        <w:rPr>
          <w:rFonts w:ascii="Sylfaen" w:hAnsi="Sylfaen" w:cs="Sylfaen"/>
          <w:sz w:val="20"/>
          <w:szCs w:val="20"/>
        </w:rPr>
        <w:t>თუ</w:t>
      </w:r>
      <w:r w:rsidRPr="006B7810">
        <w:rPr>
          <w:rFonts w:ascii="Sylfaen" w:hAnsi="Sylfaen"/>
          <w:sz w:val="20"/>
          <w:szCs w:val="20"/>
        </w:rPr>
        <w:t xml:space="preserve">  </w:t>
      </w:r>
      <w:r w:rsidRPr="006B7810">
        <w:rPr>
          <w:rFonts w:ascii="Sylfaen" w:hAnsi="Sylfaen" w:cs="Sylfaen"/>
          <w:sz w:val="20"/>
          <w:szCs w:val="20"/>
        </w:rPr>
        <w:t>მოთხოვნილი</w:t>
      </w:r>
      <w:proofErr w:type="gramEnd"/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სამედიცინო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სერვისის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მიღება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საქართველოში</w:t>
      </w:r>
      <w:r w:rsidRPr="006B7810">
        <w:rPr>
          <w:rFonts w:ascii="Sylfaen" w:hAnsi="Sylfaen"/>
          <w:sz w:val="20"/>
          <w:szCs w:val="20"/>
        </w:rPr>
        <w:t xml:space="preserve"> </w:t>
      </w:r>
      <w:r w:rsidRPr="006B7810">
        <w:rPr>
          <w:rFonts w:ascii="Sylfaen" w:hAnsi="Sylfaen" w:cs="Sylfaen"/>
          <w:sz w:val="20"/>
          <w:szCs w:val="20"/>
        </w:rPr>
        <w:t>შეუძლებელია</w:t>
      </w:r>
      <w:r w:rsidRPr="006B7810">
        <w:rPr>
          <w:rFonts w:ascii="Sylfaen" w:hAnsi="Sylfaen"/>
          <w:sz w:val="20"/>
          <w:szCs w:val="20"/>
        </w:rPr>
        <w:t>.</w:t>
      </w:r>
    </w:p>
    <w:p w:rsidR="000A63A3" w:rsidRPr="0045173B" w:rsidRDefault="000A63A3" w:rsidP="000A63A3">
      <w:pPr>
        <w:jc w:val="both"/>
        <w:rPr>
          <w:sz w:val="20"/>
          <w:szCs w:val="20"/>
        </w:rPr>
      </w:pPr>
    </w:p>
    <w:p w:rsidR="000A63A3" w:rsidRDefault="00A81526" w:rsidP="000A63A3">
      <w:pPr>
        <w:jc w:val="center"/>
        <w:rPr>
          <w:sz w:val="24"/>
          <w:szCs w:val="24"/>
        </w:rPr>
      </w:pPr>
      <w:r>
        <w:rPr>
          <w:rFonts w:ascii="Sylfaen" w:hAnsi="Sylfae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288B41" wp14:editId="10731F5F">
                <wp:simplePos x="0" y="0"/>
                <wp:positionH relativeFrom="margin">
                  <wp:align>left</wp:align>
                </wp:positionH>
                <wp:positionV relativeFrom="paragraph">
                  <wp:posOffset>6573012</wp:posOffset>
                </wp:positionV>
                <wp:extent cx="6209968" cy="2695354"/>
                <wp:effectExtent l="0" t="0" r="19685" b="101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968" cy="2695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48856" id="Rounded Rectangle 8" o:spid="_x0000_s1026" style="position:absolute;margin-left:0;margin-top:517.55pt;width:488.95pt;height:212.25pt;z-index:-2516520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" fillcolor="#9bbb59 [3206]" strokecolor="#4e6128 [1606]" strokeweight="2pt">
                <w10:wrap anchorx="margin"/>
              </v:roundrect>
            </w:pict>
          </mc:Fallback>
        </mc:AlternateContent>
      </w:r>
      <w:r w:rsidR="007E6CE3">
        <w:rPr>
          <w:noProof/>
          <w:sz w:val="24"/>
          <w:szCs w:val="24"/>
        </w:rPr>
        <w:t xml:space="preserve"> </w:t>
      </w:r>
    </w:p>
    <w:p w:rsidR="000A63A3" w:rsidRPr="007E6CE3" w:rsidRDefault="007E6CE3" w:rsidP="000A63A3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</w:t>
      </w:r>
      <w:r w:rsidR="000A63A3" w:rsidRPr="007E6C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ძუძუს კიბო ყველაზე გავრცელებული ავთვისებიანი სიმსივნეა ქალებში. იგი ქალთა დაახლოებით 8-10%-ს უვითარდება სიცოცხლის განმავლობაში.  ყოველწლიურად საქართველოში დაახლოებით 1540 ახალი შემთხვევა რეგისტრირდება .  ძუძუს კიბოს რისკის კატეგორიების შეფასების თვალსაზრისით, აღსანიშნავია HER2-დადებითი ძუძუს </w:t>
      </w:r>
      <w:r w:rsidR="000A63A3" w:rsidRPr="007E6CE3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 xml:space="preserve">კიბო, ვინაიდან, ამ რეცეპტორის ჭარბი ექსპრესია, რაც დაახლოებით 20-25%-ს აღინიშნება,  ასოცირებულია  დაავადების  სწრაფ  პროგრესირებასთან  და პესიმისტურ  პროგნოზთან. </w:t>
      </w:r>
    </w:p>
    <w:p w:rsidR="000A63A3" w:rsidRPr="007E6CE3" w:rsidRDefault="000A63A3" w:rsidP="000A63A3">
      <w:pPr>
        <w:spacing w:after="0"/>
        <w:jc w:val="both"/>
        <w:rPr>
          <w:rFonts w:ascii="Sylfaen" w:hAnsi="Sylfaen"/>
          <w:bCs/>
          <w:color w:val="000000" w:themeColor="text1"/>
          <w:sz w:val="24"/>
          <w:szCs w:val="24"/>
        </w:rPr>
      </w:pPr>
      <w:r w:rsidRPr="007E6C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</w:t>
      </w:r>
      <w:r w:rsidRPr="007E6CE3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 </w:t>
      </w:r>
      <w:r w:rsidRPr="007E6CE3">
        <w:rPr>
          <w:rFonts w:ascii="Sylfaen" w:hAnsi="Sylfaen"/>
          <w:bCs/>
          <w:color w:val="000000" w:themeColor="text1"/>
          <w:sz w:val="24"/>
          <w:szCs w:val="24"/>
        </w:rPr>
        <w:t xml:space="preserve">HER2 </w:t>
      </w:r>
      <w:r w:rsidRPr="007E6CE3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+ ძუძუს კიბოს მქონე პაციენტებისთვის სრულფასოვანი მკურნალობა მოიცავს ქიმიოთერაპიასთან ერთად ჰერცეპტინის კომბინაციას, რაც 40-50% - ით ამცირებს რეციდივის რისკს, ზრდის მკურნალობის ეფექტურობას და ადრეულ შემთხვევაში </w:t>
      </w:r>
      <w:proofErr w:type="gramStart"/>
      <w:r w:rsidRPr="007E6CE3">
        <w:rPr>
          <w:rFonts w:ascii="Sylfaen" w:hAnsi="Sylfaen"/>
          <w:bCs/>
          <w:color w:val="000000" w:themeColor="text1"/>
          <w:sz w:val="24"/>
          <w:szCs w:val="24"/>
          <w:lang w:val="ka-GE"/>
        </w:rPr>
        <w:t>განკურნებასაც  განაპირობებს</w:t>
      </w:r>
      <w:proofErr w:type="gramEnd"/>
      <w:r w:rsidRPr="007E6CE3">
        <w:rPr>
          <w:rFonts w:ascii="Sylfaen" w:hAnsi="Sylfaen"/>
          <w:bCs/>
          <w:color w:val="000000" w:themeColor="text1"/>
          <w:sz w:val="24"/>
          <w:szCs w:val="24"/>
          <w:lang w:val="ka-GE"/>
        </w:rPr>
        <w:t>.</w:t>
      </w:r>
    </w:p>
    <w:p w:rsidR="000A63A3" w:rsidRDefault="000A63A3" w:rsidP="000A63A3">
      <w:pPr>
        <w:spacing w:after="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E6C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ჰერცეპტინი (ტრასტუზუმაბი) წარმოადგენს HER2- დადებითი ადრეული ძუძუს კიბოს ადიუვანტური თერაპიის სტანდარტს  მთელს მსოფლიოში.</w:t>
      </w:r>
    </w:p>
    <w:p w:rsidR="007E6CE3" w:rsidRPr="007E6CE3" w:rsidRDefault="007E6CE3" w:rsidP="000A63A3">
      <w:pPr>
        <w:spacing w:after="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0A63A3" w:rsidRPr="00DF79BC" w:rsidRDefault="000A63A3" w:rsidP="000A63A3">
      <w:pPr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</w:pPr>
      <w:r w:rsidRPr="00DF79BC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 xml:space="preserve">    საქართველოს შრომის, ჯანმრთელობისა და სოციალური დაცვის სამინისტროს მიერ  2016 წლის 4 თებერვლიდან  ხორციელდება </w:t>
      </w:r>
      <w:r w:rsidRPr="00DF79BC">
        <w:rPr>
          <w:rFonts w:ascii="Sylfaen" w:hAnsi="Sylfaen" w:cs="Sylfaen"/>
          <w:b/>
          <w:color w:val="365F91" w:themeColor="accent1" w:themeShade="BF"/>
          <w:sz w:val="20"/>
          <w:szCs w:val="20"/>
          <w:lang w:val="ka-GE"/>
        </w:rPr>
        <w:t xml:space="preserve">HER2 </w:t>
      </w:r>
      <w:r w:rsidRPr="00DF79BC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+ ადრეული ძუძუს კიბოს  პროგრამა, რომლის მიზანია</w:t>
      </w:r>
      <w:r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 xml:space="preserve">:  </w:t>
      </w:r>
    </w:p>
    <w:p w:rsidR="000A63A3" w:rsidRPr="0038721B" w:rsidRDefault="000A63A3" w:rsidP="000A63A3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F444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 </w:t>
      </w:r>
      <w:r>
        <w:rPr>
          <w:rFonts w:ascii="Sylfaen" w:hAnsi="Sylfaen"/>
          <w:noProof/>
          <w:color w:val="000000" w:themeColor="text1"/>
          <w:sz w:val="20"/>
          <w:szCs w:val="20"/>
        </w:rPr>
        <w:drawing>
          <wp:inline distT="0" distB="0" distL="0" distR="0" wp14:anchorId="32BA911B" wp14:editId="3A5D74FA">
            <wp:extent cx="4969565" cy="3299792"/>
            <wp:effectExtent l="0" t="0" r="2159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0A63A3" w:rsidRPr="00FF4446" w:rsidRDefault="000A63A3" w:rsidP="000A63A3">
      <w:pPr>
        <w:spacing w:after="0"/>
        <w:ind w:left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GridTable4-Accent31"/>
        <w:tblW w:w="0" w:type="auto"/>
        <w:jc w:val="center"/>
        <w:tblLook w:val="04A0" w:firstRow="1" w:lastRow="0" w:firstColumn="1" w:lastColumn="0" w:noHBand="0" w:noVBand="1"/>
      </w:tblPr>
      <w:tblGrid>
        <w:gridCol w:w="9030"/>
      </w:tblGrid>
      <w:tr w:rsidR="000A63A3" w:rsidTr="00622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0" w:type="dxa"/>
          </w:tcPr>
          <w:p w:rsidR="000A63A3" w:rsidRDefault="000A63A3" w:rsidP="00622BBD">
            <w:pPr>
              <w:ind w:left="72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FF444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2018  წლიდან,   საქართველოს  შრომის,  ჯანმრთელობისა  და  სოციალური დაცვის  სამინისტროს მიერ  დაგეგმილია</w:t>
            </w:r>
            <w:r w:rsidRPr="00FF4446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FF444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HER2- დადებითი  მეტასტაზური  ძუძუს კიბოს მქონე  პაციენტების თარგეტული მედიკამენტებით (ტრასტუზუმაბი,  პერტუზუმაბი, ლაპატინიბი, ტრასტუზუმაბ-ემტანზინი) მკურნალობის  თანადაფინანსება შემდეგი პრეპარატებით და სქემით:</w:t>
            </w:r>
          </w:p>
        </w:tc>
      </w:tr>
      <w:tr w:rsidR="000A63A3" w:rsidTr="0062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0" w:type="dxa"/>
          </w:tcPr>
          <w:p w:rsidR="000A63A3" w:rsidRPr="00FF4446" w:rsidRDefault="000A63A3" w:rsidP="000A63A3">
            <w:pPr>
              <w:numPr>
                <w:ilvl w:val="0"/>
                <w:numId w:val="20"/>
              </w:numPr>
              <w:rPr>
                <w:rFonts w:ascii="Sylfaen" w:hAnsi="Sylfaen"/>
                <w:bCs w:val="0"/>
                <w:color w:val="000000" w:themeColor="text1"/>
                <w:sz w:val="20"/>
                <w:szCs w:val="20"/>
              </w:rPr>
            </w:pPr>
            <w:r w:rsidRPr="00FF4446"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ka-GE"/>
              </w:rPr>
              <w:t>ჰერცეპტინი (ტრასტუზუმაბი)</w:t>
            </w:r>
          </w:p>
          <w:p w:rsidR="000A63A3" w:rsidRDefault="000A63A3" w:rsidP="00622BBD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0A63A3" w:rsidTr="00622BBD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0" w:type="dxa"/>
          </w:tcPr>
          <w:p w:rsidR="000A63A3" w:rsidRPr="00FF4446" w:rsidRDefault="000A63A3" w:rsidP="000A63A3">
            <w:pPr>
              <w:numPr>
                <w:ilvl w:val="0"/>
                <w:numId w:val="20"/>
              </w:numPr>
              <w:rPr>
                <w:rFonts w:ascii="Sylfaen" w:hAnsi="Sylfaen"/>
                <w:bCs w:val="0"/>
                <w:color w:val="000000" w:themeColor="text1"/>
                <w:sz w:val="20"/>
                <w:szCs w:val="20"/>
              </w:rPr>
            </w:pPr>
            <w:r w:rsidRPr="00FF4446"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ka-GE"/>
              </w:rPr>
              <w:t>პერჯეტა (პერტუზუმაბი)</w:t>
            </w:r>
          </w:p>
          <w:p w:rsidR="000A63A3" w:rsidRDefault="000A63A3" w:rsidP="00622BBD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0A63A3" w:rsidTr="0062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0" w:type="dxa"/>
          </w:tcPr>
          <w:p w:rsidR="000A63A3" w:rsidRPr="00FF4446" w:rsidRDefault="000A63A3" w:rsidP="000A63A3">
            <w:pPr>
              <w:numPr>
                <w:ilvl w:val="0"/>
                <w:numId w:val="20"/>
              </w:numPr>
              <w:rPr>
                <w:rFonts w:ascii="Sylfaen" w:hAnsi="Sylfaen"/>
                <w:bCs w:val="0"/>
                <w:color w:val="000000" w:themeColor="text1"/>
                <w:sz w:val="20"/>
                <w:szCs w:val="20"/>
              </w:rPr>
            </w:pPr>
            <w:r w:rsidRPr="00FF4446"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ka-GE"/>
              </w:rPr>
              <w:t>კადსილა (ტრასტუზუმაბ ემტაზინი)</w:t>
            </w:r>
          </w:p>
          <w:p w:rsidR="000A63A3" w:rsidRDefault="000A63A3" w:rsidP="00622BBD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0A63A3" w:rsidTr="00622BBD">
        <w:trPr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0" w:type="dxa"/>
          </w:tcPr>
          <w:p w:rsidR="000A63A3" w:rsidRPr="00462446" w:rsidRDefault="000A63A3" w:rsidP="000A63A3">
            <w:pPr>
              <w:numPr>
                <w:ilvl w:val="0"/>
                <w:numId w:val="20"/>
              </w:numPr>
              <w:rPr>
                <w:rFonts w:ascii="Sylfaen" w:hAnsi="Sylfaen"/>
                <w:bCs w:val="0"/>
                <w:color w:val="000000" w:themeColor="text1"/>
                <w:sz w:val="20"/>
                <w:szCs w:val="20"/>
              </w:rPr>
            </w:pPr>
            <w:r w:rsidRPr="00FF4446"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ka-GE"/>
              </w:rPr>
              <w:lastRenderedPageBreak/>
              <w:t>ტაკერბი ( ლაპატინიბი)</w:t>
            </w:r>
          </w:p>
          <w:p w:rsidR="000A63A3" w:rsidRDefault="000A63A3" w:rsidP="00622BBD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0A63A3" w:rsidRPr="0038721B" w:rsidRDefault="000A63A3" w:rsidP="007E6CE3">
      <w:pPr>
        <w:rPr>
          <w:rFonts w:ascii="Sylfaen" w:hAnsi="Sylfaen"/>
          <w:b/>
          <w:bCs/>
          <w:color w:val="000000" w:themeColor="text1"/>
          <w:lang w:val="ka-GE"/>
        </w:rPr>
      </w:pPr>
    </w:p>
    <w:p w:rsidR="000A63A3" w:rsidRPr="006A0ECB" w:rsidRDefault="000A63A3" w:rsidP="000A63A3">
      <w:pPr>
        <w:jc w:val="center"/>
        <w:rPr>
          <w:rFonts w:ascii="Sylfaen" w:hAnsi="Sylfaen"/>
          <w:b/>
          <w:bCs/>
          <w:color w:val="000000" w:themeColor="text1"/>
          <w:lang w:val="ka-GE"/>
        </w:rPr>
      </w:pPr>
      <w:r>
        <w:rPr>
          <w:rFonts w:ascii="Sylfaen" w:hAnsi="Sylfaen"/>
          <w:b/>
          <w:bCs/>
          <w:noProof/>
          <w:color w:val="000000" w:themeColor="text1"/>
        </w:rPr>
        <w:lastRenderedPageBreak/>
        <w:drawing>
          <wp:inline distT="0" distB="0" distL="0" distR="0" wp14:anchorId="509EF18C" wp14:editId="7CA576D3">
            <wp:extent cx="4020839" cy="8213697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Untitled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416" cy="823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24A" w:rsidRDefault="0084224A" w:rsidP="00FA48CC">
      <w:pPr>
        <w:rPr>
          <w:rFonts w:ascii="Sylfaen" w:hAnsi="Sylfaen"/>
          <w:highlight w:val="yellow"/>
          <w:lang w:val="ka-GE"/>
        </w:rPr>
      </w:pPr>
    </w:p>
    <w:p w:rsidR="00947FED" w:rsidRPr="004816A0" w:rsidRDefault="00947FED" w:rsidP="004816A0">
      <w:pPr>
        <w:rPr>
          <w:rFonts w:ascii="Sylfaen" w:hAnsi="Sylfaen"/>
          <w:color w:val="1F497D" w:themeColor="text2"/>
          <w:sz w:val="24"/>
          <w:szCs w:val="24"/>
          <w:lang w:val="ka-GE"/>
        </w:rPr>
      </w:pPr>
      <w:r w:rsidRPr="004816A0">
        <w:rPr>
          <w:rFonts w:ascii="Sylfaen" w:hAnsi="Sylfaen"/>
          <w:color w:val="1F497D" w:themeColor="text2"/>
          <w:sz w:val="24"/>
          <w:szCs w:val="24"/>
          <w:lang w:val="ka-GE"/>
        </w:rPr>
        <w:t>პალიატიური მოვლა</w:t>
      </w:r>
    </w:p>
    <w:p w:rsidR="007513AA" w:rsidRPr="00EE34B1" w:rsidRDefault="007513AA" w:rsidP="005745DE">
      <w:pPr>
        <w:jc w:val="both"/>
        <w:rPr>
          <w:rFonts w:ascii="Sylfaen" w:hAnsi="Sylfaen"/>
          <w:sz w:val="24"/>
          <w:szCs w:val="24"/>
          <w:lang w:val="ka-GE"/>
        </w:rPr>
      </w:pPr>
      <w:r w:rsidRPr="00EE34B1">
        <w:rPr>
          <w:rFonts w:ascii="Sylfaen" w:hAnsi="Sylfaen"/>
          <w:sz w:val="24"/>
          <w:szCs w:val="24"/>
          <w:lang w:val="ka-GE"/>
        </w:rPr>
        <w:t>ეროვნული ანგარიშ</w:t>
      </w:r>
      <w:r w:rsidR="001B7C32" w:rsidRPr="00EE34B1">
        <w:rPr>
          <w:rFonts w:ascii="Sylfaen" w:hAnsi="Sylfaen"/>
          <w:sz w:val="24"/>
          <w:szCs w:val="24"/>
          <w:lang w:val="ka-GE"/>
        </w:rPr>
        <w:t>ებ</w:t>
      </w:r>
      <w:r w:rsidRPr="00EE34B1">
        <w:rPr>
          <w:rFonts w:ascii="Sylfaen" w:hAnsi="Sylfaen"/>
          <w:sz w:val="24"/>
          <w:szCs w:val="24"/>
          <w:lang w:val="ka-GE"/>
        </w:rPr>
        <w:t>ის მიხედვით</w:t>
      </w:r>
      <w:r w:rsidR="005745DE" w:rsidRPr="00EE34B1">
        <w:rPr>
          <w:rFonts w:ascii="Sylfaen" w:hAnsi="Sylfaen"/>
          <w:sz w:val="24"/>
          <w:szCs w:val="24"/>
          <w:lang w:val="ka-GE"/>
        </w:rPr>
        <w:t xml:space="preserve">, </w:t>
      </w:r>
      <w:r w:rsidRPr="00EE34B1">
        <w:rPr>
          <w:rFonts w:ascii="Sylfaen" w:hAnsi="Sylfaen"/>
          <w:sz w:val="24"/>
          <w:szCs w:val="24"/>
          <w:lang w:val="ka-GE"/>
        </w:rPr>
        <w:t>ჯანდაცვის მთლიანი დანახარჯებიდან</w:t>
      </w:r>
      <w:r w:rsidR="001B7C32" w:rsidRPr="00EE34B1">
        <w:rPr>
          <w:rFonts w:ascii="Sylfaen" w:hAnsi="Sylfaen"/>
          <w:sz w:val="24"/>
          <w:szCs w:val="24"/>
          <w:lang w:val="ka-GE"/>
        </w:rPr>
        <w:t>, საშუალოდ</w:t>
      </w:r>
      <w:r w:rsidRPr="00EE34B1">
        <w:rPr>
          <w:rFonts w:ascii="Sylfaen" w:hAnsi="Sylfaen"/>
          <w:sz w:val="24"/>
          <w:szCs w:val="24"/>
          <w:lang w:val="ka-GE"/>
        </w:rPr>
        <w:t xml:space="preserve"> პალიატიურ მზრუნველობაზე მოსახლეობის მიერ იხარჯება 0,12%; ჯანდაცვაზე სახელმწიფო დანახარჯებიდან იხარჯება 0,27%; ხოლო პალიატიურ მზრუნველობაზე დანახარჯის წილი მშპ-დან არის 0,0008%.</w:t>
      </w:r>
    </w:p>
    <w:p w:rsidR="00EE34B1" w:rsidRDefault="005745DE" w:rsidP="005745DE">
      <w:pPr>
        <w:jc w:val="both"/>
        <w:rPr>
          <w:rFonts w:ascii="Sylfaen" w:hAnsi="Sylfaen"/>
          <w:sz w:val="24"/>
          <w:szCs w:val="24"/>
          <w:lang w:val="ka-GE"/>
        </w:rPr>
      </w:pPr>
      <w:r w:rsidRPr="00EE34B1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7513AA" w:rsidRPr="00EE34B1">
        <w:rPr>
          <w:rFonts w:ascii="Sylfaen" w:hAnsi="Sylfaen"/>
          <w:sz w:val="24"/>
          <w:szCs w:val="24"/>
          <w:lang w:val="ka-GE"/>
        </w:rPr>
        <w:t>მოქმედებს პალიატიური მზრუნველობის სახელმწიფო პროგრამა, იგი მოიცავს არა მხოლოდ ტკივილგამაყუჩებელი მედიკამენტით და სპეციალური ფორმის რეცეპტით შესაბამისი პაციენტების უზრუნველყოფას, ასევე სამედიცინო მომსახურებას როგორც სტაციონარულად ასევე, ამბულატორიულად.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</w:p>
    <w:p w:rsidR="00EE34B1" w:rsidRDefault="007513AA" w:rsidP="005745DE">
      <w:pPr>
        <w:jc w:val="both"/>
        <w:rPr>
          <w:rFonts w:ascii="Sylfaen" w:hAnsi="Sylfaen"/>
          <w:sz w:val="24"/>
          <w:szCs w:val="24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t>ამბულატორიული მომსახურება ხორციელდება 6 ქალაქსა და რეგიონში (ქ. თბილისი, ქ. ქუთაისი, მუნიციპალიტეტები: თელავი, ზუგდიდი, ოზურგეთი და გორი).</w:t>
      </w:r>
      <w:r w:rsidRPr="001B7C32">
        <w:rPr>
          <w:rFonts w:ascii="Sylfaen" w:hAnsi="Sylfaen"/>
          <w:sz w:val="24"/>
          <w:szCs w:val="24"/>
        </w:rPr>
        <w:t xml:space="preserve"> </w:t>
      </w:r>
      <w:r w:rsidRPr="001B7C32">
        <w:rPr>
          <w:rFonts w:ascii="Sylfaen" w:hAnsi="Sylfaen"/>
          <w:sz w:val="24"/>
          <w:szCs w:val="24"/>
          <w:lang w:val="ka-GE"/>
        </w:rPr>
        <w:t>პროგრამით დაფარულია თვეში გუნდის (ექიმი/ექთანი)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/>
          <w:sz w:val="24"/>
          <w:szCs w:val="24"/>
          <w:lang w:val="ka-GE"/>
        </w:rPr>
        <w:t>8 ვიზიტი ბინაზე, შესაბამისი მზრუნველობის საჭიროების მქონე პაციენტებისათვის.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</w:p>
    <w:p w:rsidR="00EE34B1" w:rsidRDefault="00EE34B1" w:rsidP="005745D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სტაციონარული სერვისები თავმოყრილია თბილისსა და დიდ ქალაქებში </w:t>
      </w:r>
      <w:r w:rsidRPr="00A1697D">
        <w:rPr>
          <w:rFonts w:ascii="Sylfaen" w:hAnsi="Sylfaen"/>
          <w:sz w:val="24"/>
          <w:szCs w:val="24"/>
          <w:lang w:val="ka-GE"/>
        </w:rPr>
        <w:t>(ქუთაისი, ბათუმი).</w:t>
      </w:r>
    </w:p>
    <w:p w:rsidR="00EE34B1" w:rsidRPr="00EE34B1" w:rsidRDefault="00EE34B1" w:rsidP="005745DE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t xml:space="preserve">სახელმწიფოს მიერ ყველა მოქალაქისათვის, შესაბამისი საჭიროებისას, უზრუნველყოფილია </w:t>
      </w:r>
      <w:r w:rsidRPr="00EE34B1">
        <w:rPr>
          <w:rFonts w:ascii="Sylfaen" w:hAnsi="Sylfaen"/>
          <w:sz w:val="24"/>
          <w:szCs w:val="24"/>
          <w:lang w:val="ka-GE"/>
        </w:rPr>
        <w:t>- მორფინი (როგორც ინექციური და ისე, ტაბლეტირებული ფორმა)</w:t>
      </w:r>
      <w:r w:rsidRPr="001B7C32">
        <w:rPr>
          <w:rFonts w:ascii="Sylfaen" w:hAnsi="Sylfaen"/>
          <w:sz w:val="24"/>
          <w:szCs w:val="24"/>
          <w:lang w:val="ka-GE"/>
        </w:rPr>
        <w:t xml:space="preserve"> და ნარკოტიკული საშუალებების გამოსაწერი ფორმა №1 რეცეპტი. ამ ნარკოტიკული საშუალების გამოწერის უფლება, სპეციალისტების გარდა აქვთ პირველადი ჯანდაცვის ექიმებს, მათ შორის სოფლის ექიმებს.</w:t>
      </w:r>
      <w:bookmarkStart w:id="0" w:name="_GoBack"/>
      <w:bookmarkEnd w:id="0"/>
    </w:p>
    <w:p w:rsidR="007513AA" w:rsidRPr="001B7C32" w:rsidRDefault="007513AA" w:rsidP="005745DE">
      <w:pPr>
        <w:jc w:val="both"/>
        <w:rPr>
          <w:rFonts w:ascii="Sylfaen" w:eastAsia="Sylfaen" w:hAnsi="Sylfaen"/>
          <w:i/>
          <w:sz w:val="24"/>
          <w:szCs w:val="24"/>
          <w:lang w:val="ka-GE"/>
        </w:rPr>
      </w:pPr>
      <w:r w:rsidRPr="001B7C32">
        <w:rPr>
          <w:rFonts w:ascii="Sylfaen" w:eastAsia="Sylfaen" w:hAnsi="Sylfaen"/>
          <w:i/>
          <w:sz w:val="24"/>
          <w:szCs w:val="24"/>
          <w:lang w:val="ka-GE"/>
        </w:rPr>
        <w:t>სამწუხაროდ, პროგრამაში პალიატიური მზრუნველობის სერვისის ნაწილის უტილიზაცია, ბოლო წლების განმავლობაში, მაღალი არ არის.</w:t>
      </w:r>
    </w:p>
    <w:p w:rsidR="0013654D" w:rsidRPr="00EC3DA4" w:rsidRDefault="007513AA" w:rsidP="00EC3DA4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1B7C32">
        <w:rPr>
          <w:rFonts w:ascii="Sylfaen" w:eastAsia="Sylfaen" w:hAnsi="Sylfaen"/>
          <w:sz w:val="24"/>
          <w:szCs w:val="24"/>
          <w:lang w:val="ka-GE"/>
        </w:rPr>
        <w:t>გარდა ამისა, პალიატიურ მზრუნველობაში გამოყენებული სხვადასხვა სახის სერვისები  - პირველადი ჯანდაცვის მომსახურება, ქირურგიული, სხივური, ქიმიოთერაპიული, ჰორმონოთერაპია და მათთან დაკავშირებული გამოკვლევები და მედიკამენტები იფარება საყოველთაო ჯანდაცვის პროგრამიდან. სოციალურად დაუცველი მოსახლეობისათვის ეს სერვისები 100% დაფარულია.</w:t>
      </w:r>
      <w:r w:rsidR="00EE34B1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474ABD" w:rsidRPr="00474ABD" w:rsidRDefault="00474ABD" w:rsidP="00474ABD">
      <w:pPr>
        <w:ind w:left="720"/>
        <w:rPr>
          <w:rFonts w:ascii="Sylfaen" w:hAnsi="Sylfaen"/>
          <w:lang w:val="ka-GE"/>
        </w:rPr>
      </w:pPr>
    </w:p>
    <w:p w:rsidR="00947FED" w:rsidRPr="00A1697D" w:rsidRDefault="00947FED" w:rsidP="00A1697D">
      <w:pPr>
        <w:rPr>
          <w:rFonts w:ascii="Sylfaen" w:hAnsi="Sylfaen"/>
          <w:highlight w:val="yellow"/>
          <w:lang w:val="ka-GE"/>
        </w:rPr>
      </w:pPr>
    </w:p>
    <w:sectPr w:rsidR="00947FED" w:rsidRPr="00A1697D" w:rsidSect="0040767C">
      <w:pgSz w:w="12240" w:h="15840"/>
      <w:pgMar w:top="14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02" w:rsidRDefault="00D32D02" w:rsidP="00FA48CC">
      <w:pPr>
        <w:spacing w:after="0" w:line="240" w:lineRule="auto"/>
      </w:pPr>
      <w:r>
        <w:separator/>
      </w:r>
    </w:p>
  </w:endnote>
  <w:endnote w:type="continuationSeparator" w:id="0">
    <w:p w:rsidR="00D32D02" w:rsidRDefault="00D32D02" w:rsidP="00FA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enlo Bold">
    <w:altName w:val="Arial Unicode MS"/>
    <w:charset w:val="00"/>
    <w:family w:val="auto"/>
    <w:pitch w:val="variable"/>
    <w:sig w:usb0="00000000" w:usb1="D000F1FB" w:usb2="00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02" w:rsidRDefault="00D32D02" w:rsidP="00FA48CC">
      <w:pPr>
        <w:spacing w:after="0" w:line="240" w:lineRule="auto"/>
      </w:pPr>
      <w:r>
        <w:separator/>
      </w:r>
    </w:p>
  </w:footnote>
  <w:footnote w:type="continuationSeparator" w:id="0">
    <w:p w:rsidR="00D32D02" w:rsidRDefault="00D32D02" w:rsidP="00FA48CC">
      <w:pPr>
        <w:spacing w:after="0" w:line="240" w:lineRule="auto"/>
      </w:pPr>
      <w:r>
        <w:continuationSeparator/>
      </w:r>
    </w:p>
  </w:footnote>
  <w:footnote w:id="1">
    <w:p w:rsidR="0031200F" w:rsidRPr="00507CF5" w:rsidRDefault="0031200F" w:rsidP="00FA48CC">
      <w:pPr>
        <w:spacing w:after="0"/>
        <w:jc w:val="both"/>
        <w:rPr>
          <w:rFonts w:ascii="Sylfaen" w:hAnsi="Sylfaen"/>
          <w:i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622FFB">
        <w:rPr>
          <w:rFonts w:ascii="Sylfaen" w:hAnsi="Sylfaen" w:cs="Sylfaen"/>
          <w:i/>
          <w:lang w:val="ka-GE"/>
        </w:rPr>
        <w:t>კიბოს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კვლევის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საერთაშორისო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სააგენტოს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რეკომენდაციი</w:t>
      </w:r>
      <w:r>
        <w:rPr>
          <w:rFonts w:ascii="Sylfaen" w:hAnsi="Sylfaen" w:cs="Sylfaen"/>
          <w:i/>
          <w:lang w:val="ka-GE"/>
        </w:rPr>
        <w:t>ს შესაბამისად</w:t>
      </w:r>
      <w:r w:rsidRPr="00622FFB">
        <w:rPr>
          <w:rFonts w:ascii="Sylfaen" w:hAnsi="Sylfaen" w:cs="Sylfaen"/>
          <w:i/>
          <w:lang w:val="ka-GE"/>
        </w:rPr>
        <w:t xml:space="preserve">, </w:t>
      </w:r>
      <w:r>
        <w:rPr>
          <w:rFonts w:ascii="Sylfaen" w:hAnsi="Sylfaen" w:cs="Sylfaen"/>
          <w:i/>
          <w:lang w:val="ka-GE"/>
        </w:rPr>
        <w:t xml:space="preserve">მხოლოდ იმ გრაფიკებში, სადაც საქართველო შედარებულია სხვა ქვეყნებს, არ გამოიყენება </w:t>
      </w:r>
      <w:r w:rsidRPr="00622FFB">
        <w:rPr>
          <w:rFonts w:ascii="Sylfaen" w:hAnsi="Sylfaen" w:cs="Sylfaen"/>
          <w:i/>
          <w:lang w:val="ka-GE"/>
        </w:rPr>
        <w:t>კანის სხვა</w:t>
      </w:r>
      <w:r w:rsidRPr="00622FFB">
        <w:rPr>
          <w:rFonts w:cs="Sylfaen"/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კიბო</w:t>
      </w:r>
      <w:r>
        <w:rPr>
          <w:rFonts w:ascii="Sylfaen" w:hAnsi="Sylfaen" w:cs="Sylfaen"/>
          <w:i/>
          <w:lang w:val="ka-GE"/>
        </w:rPr>
        <w:t xml:space="preserve"> (მელანომას გარდა)</w:t>
      </w:r>
      <w:r w:rsidRPr="00622FFB">
        <w:rPr>
          <w:rFonts w:cs="Sylfaen"/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და</w:t>
      </w:r>
      <w:r w:rsidRPr="00622FFB">
        <w:rPr>
          <w:rFonts w:cs="Sylfaen"/>
          <w:i/>
          <w:lang w:val="ka-GE"/>
        </w:rPr>
        <w:t xml:space="preserve"> in situ </w:t>
      </w:r>
      <w:r w:rsidRPr="00622FFB">
        <w:rPr>
          <w:rFonts w:ascii="Sylfaen" w:hAnsi="Sylfaen" w:cs="Sylfaen"/>
          <w:i/>
          <w:lang w:val="ka-GE"/>
        </w:rPr>
        <w:t>სიმსივნეები</w:t>
      </w:r>
      <w:r>
        <w:rPr>
          <w:rFonts w:ascii="Sylfaen" w:hAnsi="Sylfaen" w:cs="Sylfaen"/>
          <w:i/>
          <w:lang w:val="ka-GE"/>
        </w:rPr>
        <w:t xml:space="preserve">ს მონაცემები. </w:t>
      </w:r>
    </w:p>
    <w:p w:rsidR="0031200F" w:rsidRPr="002D02D3" w:rsidRDefault="0031200F" w:rsidP="00FA48CC">
      <w:pPr>
        <w:pStyle w:val="FootnoteText"/>
        <w:rPr>
          <w:rFonts w:ascii="Sylfaen" w:hAnsi="Sylfaen"/>
          <w:lang w:val="ka-GE"/>
        </w:rPr>
      </w:pPr>
    </w:p>
  </w:footnote>
  <w:footnote w:id="2">
    <w:p w:rsidR="0031200F" w:rsidRPr="000142B1" w:rsidRDefault="0031200F" w:rsidP="00FA48CC">
      <w:pPr>
        <w:pStyle w:val="FootnoteText"/>
        <w:rPr>
          <w:rFonts w:ascii="Arial" w:hAnsi="Arial" w:cs="Arial"/>
          <w:i/>
          <w:sz w:val="22"/>
          <w:szCs w:val="22"/>
          <w:lang w:val="ka-GE"/>
        </w:rPr>
      </w:pPr>
      <w:r w:rsidRPr="000142B1">
        <w:rPr>
          <w:rStyle w:val="FootnoteReference"/>
          <w:rFonts w:ascii="Arial" w:hAnsi="Arial" w:cs="Arial"/>
        </w:rPr>
        <w:footnoteRef/>
      </w:r>
      <w:r w:rsidRPr="00AC49AC">
        <w:rPr>
          <w:rFonts w:ascii="Arial" w:hAnsi="Arial" w:cs="Arial"/>
          <w:lang w:val="ka-GE"/>
        </w:rPr>
        <w:t xml:space="preserve"> 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2017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წლის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მონაცემთა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ბაზის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მონაცემები</w:t>
      </w:r>
    </w:p>
  </w:footnote>
  <w:footnote w:id="3">
    <w:p w:rsidR="0031200F" w:rsidRPr="00FC2EFE" w:rsidRDefault="0031200F" w:rsidP="00FA48CC">
      <w:pPr>
        <w:pStyle w:val="Heading1"/>
        <w:numPr>
          <w:ilvl w:val="0"/>
          <w:numId w:val="0"/>
        </w:numPr>
        <w:shd w:val="clear" w:color="auto" w:fill="FFFFFF"/>
        <w:spacing w:before="384" w:after="180"/>
        <w:ind w:left="432" w:hanging="432"/>
        <w:textAlignment w:val="baseline"/>
        <w:rPr>
          <w:rFonts w:cs="Times New Roman"/>
          <w:color w:val="606060"/>
          <w:sz w:val="20"/>
          <w:szCs w:val="20"/>
          <w:lang w:val="en-US"/>
        </w:rPr>
      </w:pPr>
      <w:r w:rsidRPr="00FC2EF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C2EFE">
        <w:rPr>
          <w:rFonts w:ascii="Times New Roman" w:hAnsi="Times New Roman" w:cs="Times New Roman"/>
          <w:sz w:val="20"/>
          <w:szCs w:val="20"/>
        </w:rPr>
        <w:t xml:space="preserve"> </w:t>
      </w:r>
      <w:r w:rsidRPr="00FC2EFE">
        <w:rPr>
          <w:rFonts w:ascii="Times New Roman" w:hAnsi="Times New Roman" w:cs="Times New Roman"/>
          <w:color w:val="606060"/>
          <w:sz w:val="20"/>
          <w:szCs w:val="20"/>
        </w:rPr>
        <w:t>Human Resources Needed for Cancer Control in Low &amp; Middle Income Countries</w:t>
      </w:r>
      <w:r>
        <w:rPr>
          <w:rFonts w:cs="Times New Roman"/>
          <w:color w:val="606060"/>
          <w:sz w:val="20"/>
          <w:szCs w:val="20"/>
        </w:rPr>
        <w:t xml:space="preserve">. </w:t>
      </w:r>
      <w:r>
        <w:rPr>
          <w:rFonts w:cs="Times New Roman"/>
          <w:color w:val="606060"/>
          <w:sz w:val="20"/>
          <w:szCs w:val="20"/>
          <w:lang w:val="en-US"/>
        </w:rPr>
        <w:t>National Cancer Institute. Radiation Research Program</w:t>
      </w:r>
    </w:p>
    <w:p w:rsidR="0031200F" w:rsidRPr="00FC2EFE" w:rsidRDefault="0031200F" w:rsidP="00FA48CC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579"/>
    <w:multiLevelType w:val="hybridMultilevel"/>
    <w:tmpl w:val="3C32A56C"/>
    <w:lvl w:ilvl="0" w:tplc="8DFC8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E9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A5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6B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26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24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66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C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27960"/>
    <w:multiLevelType w:val="hybridMultilevel"/>
    <w:tmpl w:val="556A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578"/>
    <w:multiLevelType w:val="hybridMultilevel"/>
    <w:tmpl w:val="45DC6CFE"/>
    <w:lvl w:ilvl="0" w:tplc="B80A0C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281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408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C13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C11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A6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25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474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CC9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1E81"/>
    <w:multiLevelType w:val="hybridMultilevel"/>
    <w:tmpl w:val="CAFCCB20"/>
    <w:lvl w:ilvl="0" w:tplc="A1BC39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3CA1"/>
    <w:multiLevelType w:val="multilevel"/>
    <w:tmpl w:val="41A271CA"/>
    <w:lvl w:ilvl="0">
      <w:start w:val="1"/>
      <w:numFmt w:val="upperRoman"/>
      <w:pStyle w:val="Heading1"/>
      <w:lvlText w:val="%1."/>
      <w:lvlJc w:val="righ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679" w:hanging="576"/>
      </w:pPr>
    </w:lvl>
    <w:lvl w:ilvl="2">
      <w:start w:val="1"/>
      <w:numFmt w:val="decimal"/>
      <w:pStyle w:val="Heading3"/>
      <w:lvlText w:val="%1.%2.%3"/>
      <w:lvlJc w:val="left"/>
      <w:pPr>
        <w:ind w:left="468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FB1898"/>
    <w:multiLevelType w:val="hybridMultilevel"/>
    <w:tmpl w:val="724ADC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177E5"/>
    <w:multiLevelType w:val="hybridMultilevel"/>
    <w:tmpl w:val="C4A2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D5255"/>
    <w:multiLevelType w:val="hybridMultilevel"/>
    <w:tmpl w:val="E2A44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D04EF4"/>
    <w:multiLevelType w:val="hybridMultilevel"/>
    <w:tmpl w:val="77C2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86477"/>
    <w:multiLevelType w:val="hybridMultilevel"/>
    <w:tmpl w:val="DBCE145A"/>
    <w:lvl w:ilvl="0" w:tplc="2520B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44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88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80E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8D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A9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AB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C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8F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B921C0"/>
    <w:multiLevelType w:val="hybridMultilevel"/>
    <w:tmpl w:val="F2A8A2EE"/>
    <w:lvl w:ilvl="0" w:tplc="A284525A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1" w15:restartNumberingAfterBreak="0">
    <w:nsid w:val="4A014F4E"/>
    <w:multiLevelType w:val="hybridMultilevel"/>
    <w:tmpl w:val="76DEABD2"/>
    <w:lvl w:ilvl="0" w:tplc="1B34FE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C9A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0EB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42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0EA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D7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C1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67A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13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B38F6"/>
    <w:multiLevelType w:val="hybridMultilevel"/>
    <w:tmpl w:val="5C36E1D2"/>
    <w:lvl w:ilvl="0" w:tplc="18B6493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885CD5DC">
      <w:numFmt w:val="bullet"/>
      <w:lvlText w:val="-"/>
      <w:lvlJc w:val="left"/>
      <w:pPr>
        <w:ind w:left="1080" w:hanging="360"/>
      </w:pPr>
      <w:rPr>
        <w:rFonts w:ascii="AcadNusx" w:eastAsia="Times New Roman" w:hAnsi="AcadNusx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69451D"/>
    <w:multiLevelType w:val="hybridMultilevel"/>
    <w:tmpl w:val="580C492E"/>
    <w:lvl w:ilvl="0" w:tplc="D4FEB6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2B0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2A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F857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2B3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5B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046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049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5AD5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91FEC"/>
    <w:multiLevelType w:val="hybridMultilevel"/>
    <w:tmpl w:val="1E5880CA"/>
    <w:lvl w:ilvl="0" w:tplc="9F5E55F6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36236B"/>
    <w:multiLevelType w:val="hybridMultilevel"/>
    <w:tmpl w:val="0B2AB738"/>
    <w:lvl w:ilvl="0" w:tplc="6E58B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E9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0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03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A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8C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C5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AD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E5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CA65C3A"/>
    <w:multiLevelType w:val="hybridMultilevel"/>
    <w:tmpl w:val="C6DEEE96"/>
    <w:lvl w:ilvl="0" w:tplc="748A3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29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85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69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8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E0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EE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A4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3C0F72"/>
    <w:multiLevelType w:val="hybridMultilevel"/>
    <w:tmpl w:val="70D28EE2"/>
    <w:lvl w:ilvl="0" w:tplc="E2964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E7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4C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6A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A0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A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2A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00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83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69D2D25"/>
    <w:multiLevelType w:val="hybridMultilevel"/>
    <w:tmpl w:val="57DADCCC"/>
    <w:lvl w:ilvl="0" w:tplc="3A1A3F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093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658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445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8BD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0DF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E61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6472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00B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00C31"/>
    <w:multiLevelType w:val="hybridMultilevel"/>
    <w:tmpl w:val="F37A4974"/>
    <w:lvl w:ilvl="0" w:tplc="885CD5DC">
      <w:numFmt w:val="bullet"/>
      <w:lvlText w:val="-"/>
      <w:lvlJc w:val="left"/>
      <w:pPr>
        <w:ind w:left="108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0"/>
  </w:num>
  <w:num w:numId="5">
    <w:abstractNumId w:val="11"/>
  </w:num>
  <w:num w:numId="6">
    <w:abstractNumId w:val="5"/>
  </w:num>
  <w:num w:numId="7">
    <w:abstractNumId w:val="15"/>
  </w:num>
  <w:num w:numId="8">
    <w:abstractNumId w:val="13"/>
  </w:num>
  <w:num w:numId="9">
    <w:abstractNumId w:val="18"/>
  </w:num>
  <w:num w:numId="10">
    <w:abstractNumId w:val="6"/>
  </w:num>
  <w:num w:numId="11">
    <w:abstractNumId w:val="17"/>
  </w:num>
  <w:num w:numId="12">
    <w:abstractNumId w:val="12"/>
  </w:num>
  <w:num w:numId="13">
    <w:abstractNumId w:val="19"/>
  </w:num>
  <w:num w:numId="14">
    <w:abstractNumId w:val="4"/>
  </w:num>
  <w:num w:numId="15">
    <w:abstractNumId w:val="3"/>
  </w:num>
  <w:num w:numId="16">
    <w:abstractNumId w:val="1"/>
  </w:num>
  <w:num w:numId="17">
    <w:abstractNumId w:val="10"/>
  </w:num>
  <w:num w:numId="18">
    <w:abstractNumId w:val="8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ED"/>
    <w:rsid w:val="00005F0B"/>
    <w:rsid w:val="0008014C"/>
    <w:rsid w:val="000A2E25"/>
    <w:rsid w:val="000A63A3"/>
    <w:rsid w:val="000C49A9"/>
    <w:rsid w:val="000D6A26"/>
    <w:rsid w:val="000E18D4"/>
    <w:rsid w:val="0013654D"/>
    <w:rsid w:val="001A2A73"/>
    <w:rsid w:val="001B7C32"/>
    <w:rsid w:val="001C352F"/>
    <w:rsid w:val="0021532B"/>
    <w:rsid w:val="00224232"/>
    <w:rsid w:val="00241211"/>
    <w:rsid w:val="00255FAF"/>
    <w:rsid w:val="0031200F"/>
    <w:rsid w:val="0037035D"/>
    <w:rsid w:val="00394F0A"/>
    <w:rsid w:val="003A452F"/>
    <w:rsid w:val="0040767C"/>
    <w:rsid w:val="004367E3"/>
    <w:rsid w:val="00474ABD"/>
    <w:rsid w:val="004816A0"/>
    <w:rsid w:val="004A5CE4"/>
    <w:rsid w:val="004A7947"/>
    <w:rsid w:val="004B0E74"/>
    <w:rsid w:val="005275E8"/>
    <w:rsid w:val="00546118"/>
    <w:rsid w:val="005745DE"/>
    <w:rsid w:val="005B612D"/>
    <w:rsid w:val="005E1E72"/>
    <w:rsid w:val="005E5B19"/>
    <w:rsid w:val="006C3D1E"/>
    <w:rsid w:val="006E29A2"/>
    <w:rsid w:val="00722FF6"/>
    <w:rsid w:val="007513AA"/>
    <w:rsid w:val="00755D60"/>
    <w:rsid w:val="007E6CE3"/>
    <w:rsid w:val="00820051"/>
    <w:rsid w:val="0084224A"/>
    <w:rsid w:val="008A46E7"/>
    <w:rsid w:val="008E2A21"/>
    <w:rsid w:val="009316E3"/>
    <w:rsid w:val="00947FED"/>
    <w:rsid w:val="009F0A7D"/>
    <w:rsid w:val="00A1697D"/>
    <w:rsid w:val="00A81526"/>
    <w:rsid w:val="00B31F1C"/>
    <w:rsid w:val="00B34F7B"/>
    <w:rsid w:val="00B44C4F"/>
    <w:rsid w:val="00B71ED3"/>
    <w:rsid w:val="00BD527F"/>
    <w:rsid w:val="00C9412A"/>
    <w:rsid w:val="00CA50DB"/>
    <w:rsid w:val="00CD6294"/>
    <w:rsid w:val="00D32D02"/>
    <w:rsid w:val="00D51DB4"/>
    <w:rsid w:val="00D575C9"/>
    <w:rsid w:val="00E40A04"/>
    <w:rsid w:val="00E926B9"/>
    <w:rsid w:val="00EC3DA4"/>
    <w:rsid w:val="00EE34B1"/>
    <w:rsid w:val="00EE608E"/>
    <w:rsid w:val="00F034A6"/>
    <w:rsid w:val="00F0373F"/>
    <w:rsid w:val="00F26C1E"/>
    <w:rsid w:val="00FA48CC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9641"/>
  <w15:docId w15:val="{6ED48B93-19AC-4B88-ADA8-0668565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CC"/>
    <w:pPr>
      <w:keepNext/>
      <w:keepLines/>
      <w:numPr>
        <w:numId w:val="14"/>
      </w:numPr>
      <w:spacing w:before="240" w:after="0" w:line="259" w:lineRule="auto"/>
      <w:outlineLvl w:val="0"/>
    </w:pPr>
    <w:rPr>
      <w:rFonts w:ascii="Sylfaen" w:eastAsiaTheme="majorEastAsia" w:hAnsi="Sylfaen" w:cs="Sylfaen"/>
      <w:color w:val="365F91" w:themeColor="accent1" w:themeShade="BF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8CC"/>
    <w:pPr>
      <w:keepNext/>
      <w:keepLines/>
      <w:numPr>
        <w:ilvl w:val="1"/>
        <w:numId w:val="14"/>
      </w:numPr>
      <w:spacing w:before="40" w:after="0" w:line="259" w:lineRule="auto"/>
      <w:outlineLvl w:val="1"/>
    </w:pPr>
    <w:rPr>
      <w:rFonts w:ascii="Sylfaen" w:eastAsiaTheme="majorEastAsia" w:hAnsi="Sylfaen" w:cs="Sylfaen"/>
      <w:color w:val="365F91" w:themeColor="accent1" w:themeShade="BF"/>
      <w:sz w:val="26"/>
      <w:szCs w:val="26"/>
      <w:lang w:val="ka-G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8CC"/>
    <w:pPr>
      <w:keepNext/>
      <w:keepLines/>
      <w:numPr>
        <w:ilvl w:val="2"/>
        <w:numId w:val="1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CC"/>
    <w:pPr>
      <w:keepNext/>
      <w:keepLines/>
      <w:numPr>
        <w:ilvl w:val="3"/>
        <w:numId w:val="1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FA48CC"/>
    <w:pPr>
      <w:numPr>
        <w:ilvl w:val="4"/>
        <w:numId w:val="14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CC"/>
    <w:pPr>
      <w:keepNext/>
      <w:keepLines/>
      <w:numPr>
        <w:ilvl w:val="5"/>
        <w:numId w:val="1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CC"/>
    <w:pPr>
      <w:keepNext/>
      <w:keepLines/>
      <w:numPr>
        <w:ilvl w:val="6"/>
        <w:numId w:val="1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CC"/>
    <w:pPr>
      <w:keepNext/>
      <w:keepLines/>
      <w:numPr>
        <w:ilvl w:val="7"/>
        <w:numId w:val="1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CC"/>
    <w:pPr>
      <w:keepNext/>
      <w:keepLines/>
      <w:numPr>
        <w:ilvl w:val="8"/>
        <w:numId w:val="1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CC"/>
    <w:rPr>
      <w:rFonts w:ascii="Sylfaen" w:eastAsiaTheme="majorEastAsia" w:hAnsi="Sylfaen" w:cs="Sylfaen"/>
      <w:color w:val="365F91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FA48CC"/>
    <w:rPr>
      <w:rFonts w:ascii="Sylfaen" w:eastAsiaTheme="majorEastAsia" w:hAnsi="Sylfaen" w:cs="Sylfaen"/>
      <w:color w:val="365F91" w:themeColor="accent1" w:themeShade="BF"/>
      <w:sz w:val="26"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FA4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A48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947FE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74ABD"/>
  </w:style>
  <w:style w:type="paragraph" w:styleId="FootnoteText">
    <w:name w:val="footnote text"/>
    <w:basedOn w:val="Normal"/>
    <w:link w:val="FootnoteTextChar"/>
    <w:uiPriority w:val="99"/>
    <w:unhideWhenUsed/>
    <w:rsid w:val="00FA4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8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A48C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A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FA48CC"/>
    <w:rPr>
      <w:i/>
      <w:iCs/>
      <w:color w:val="4F81BD" w:themeColor="accent1"/>
    </w:rPr>
  </w:style>
  <w:style w:type="table" w:customStyle="1" w:styleId="TableGridLight1">
    <w:name w:val="Table Grid Light1"/>
    <w:basedOn w:val="TableNormal"/>
    <w:uiPriority w:val="40"/>
    <w:rsid w:val="00FA48CC"/>
    <w:pPr>
      <w:spacing w:after="0" w:line="240" w:lineRule="auto"/>
    </w:pPr>
    <w:tblPr>
      <w:tblBorders>
        <w:top w:val="single" w:sz="6" w:space="0" w:color="365F91" w:themeColor="accent1" w:themeShade="BF"/>
        <w:left w:val="single" w:sz="6" w:space="0" w:color="365F91" w:themeColor="accent1" w:themeShade="BF"/>
        <w:bottom w:val="single" w:sz="6" w:space="0" w:color="365F91" w:themeColor="accent1" w:themeShade="BF"/>
        <w:right w:val="single" w:sz="6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</w:tblPr>
  </w:style>
  <w:style w:type="table" w:customStyle="1" w:styleId="ListTable7Colorful-Accent11">
    <w:name w:val="List Table 7 Colorful - Accent 11"/>
    <w:basedOn w:val="TableNormal"/>
    <w:uiPriority w:val="52"/>
    <w:rsid w:val="0040767C"/>
    <w:pPr>
      <w:spacing w:after="0" w:line="240" w:lineRule="auto"/>
    </w:pPr>
    <w:rPr>
      <w:color w:val="365F91" w:themeColor="accent1" w:themeShade="BF"/>
      <w:lang w:val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rsid w:val="00B44C4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table" w:customStyle="1" w:styleId="GridTable4-Accent31">
    <w:name w:val="Grid Table 4 - Accent 31"/>
    <w:basedOn w:val="TableNormal"/>
    <w:uiPriority w:val="49"/>
    <w:rsid w:val="000A63A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abzacixml">
    <w:name w:val="abzaci_xml"/>
    <w:basedOn w:val="PlainText"/>
    <w:link w:val="abzacixmlChar"/>
    <w:uiPriority w:val="99"/>
    <w:qFormat/>
    <w:rsid w:val="000A63A3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character" w:customStyle="1" w:styleId="abzacixmlChar">
    <w:name w:val="abzaci_xml Char"/>
    <w:link w:val="abzacixml"/>
    <w:uiPriority w:val="99"/>
    <w:locked/>
    <w:rsid w:val="000A63A3"/>
    <w:rPr>
      <w:rFonts w:ascii="Sylfaen" w:eastAsiaTheme="minorEastAsia" w:hAnsi="Sylfaen" w:cs="Sylfae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63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63A3"/>
    <w:rPr>
      <w:rFonts w:ascii="Consolas" w:hAnsi="Consolas"/>
      <w:sz w:val="21"/>
      <w:szCs w:val="21"/>
    </w:rPr>
  </w:style>
  <w:style w:type="paragraph" w:customStyle="1" w:styleId="Default">
    <w:name w:val="Default"/>
    <w:rsid w:val="00A8152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diagramData" Target="diagrams/data1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diagramColors" Target="diagrams/colors1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diagramQuickStyle" Target="diagrams/quickStyl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Cancer_2018\Cancer_analysis_2018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ofioRukhadze\Desktop\CANREG2016(AutoRecovered)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[Cancer_analysis_2018.xlsx]Sheet1!$C$34</c:f>
              <c:strCache>
                <c:ptCount val="1"/>
                <c:pt idx="0">
                  <c:v>საქართველო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[Cancer_analysis_2018.xlsx]Sheet1!$C$35:$C$52</c:f>
              <c:numCache>
                <c:formatCode>General</c:formatCode>
                <c:ptCount val="18"/>
                <c:pt idx="0">
                  <c:v>97</c:v>
                </c:pt>
                <c:pt idx="1">
                  <c:v>113</c:v>
                </c:pt>
                <c:pt idx="2">
                  <c:v>122</c:v>
                </c:pt>
                <c:pt idx="3">
                  <c:v>121</c:v>
                </c:pt>
                <c:pt idx="4">
                  <c:v>133</c:v>
                </c:pt>
                <c:pt idx="5">
                  <c:v>139</c:v>
                </c:pt>
                <c:pt idx="6">
                  <c:v>141</c:v>
                </c:pt>
                <c:pt idx="7">
                  <c:v>115</c:v>
                </c:pt>
                <c:pt idx="8">
                  <c:v>129</c:v>
                </c:pt>
                <c:pt idx="9">
                  <c:v>128</c:v>
                </c:pt>
                <c:pt idx="10">
                  <c:v>126</c:v>
                </c:pt>
                <c:pt idx="11">
                  <c:v>95</c:v>
                </c:pt>
                <c:pt idx="12">
                  <c:v>94</c:v>
                </c:pt>
                <c:pt idx="13">
                  <c:v>110</c:v>
                </c:pt>
                <c:pt idx="14">
                  <c:v>130</c:v>
                </c:pt>
                <c:pt idx="15">
                  <c:v>264</c:v>
                </c:pt>
                <c:pt idx="16">
                  <c:v>254</c:v>
                </c:pt>
                <c:pt idx="17">
                  <c:v>218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EE-4043-8956-72F6AABEEBB4}"/>
            </c:ext>
          </c:extLst>
        </c:ser>
        <c:ser>
          <c:idx val="1"/>
          <c:order val="1"/>
          <c:tx>
            <c:strRef>
              <c:f>[Cancer_analysis_2018.xlsx]Sheet1!$D$34</c:f>
              <c:strCache>
                <c:ptCount val="1"/>
                <c:pt idx="0">
                  <c:v>ევროპის რეგიონი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[Cancer_analysis_2018.xlsx]Sheet1!$D$35:$D$52</c:f>
              <c:numCache>
                <c:formatCode>General</c:formatCode>
                <c:ptCount val="18"/>
                <c:pt idx="0">
                  <c:v>347</c:v>
                </c:pt>
                <c:pt idx="1">
                  <c:v>355</c:v>
                </c:pt>
                <c:pt idx="2">
                  <c:v>361</c:v>
                </c:pt>
                <c:pt idx="3">
                  <c:v>366</c:v>
                </c:pt>
                <c:pt idx="4">
                  <c:v>375</c:v>
                </c:pt>
                <c:pt idx="5">
                  <c:v>380</c:v>
                </c:pt>
                <c:pt idx="6">
                  <c:v>388</c:v>
                </c:pt>
                <c:pt idx="7">
                  <c:v>396</c:v>
                </c:pt>
                <c:pt idx="8">
                  <c:v>406</c:v>
                </c:pt>
                <c:pt idx="9">
                  <c:v>413</c:v>
                </c:pt>
                <c:pt idx="10">
                  <c:v>416</c:v>
                </c:pt>
                <c:pt idx="11">
                  <c:v>423</c:v>
                </c:pt>
                <c:pt idx="12">
                  <c:v>427</c:v>
                </c:pt>
                <c:pt idx="13">
                  <c:v>433</c:v>
                </c:pt>
                <c:pt idx="14">
                  <c:v>439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EE-4043-8956-72F6AABEEBB4}"/>
            </c:ext>
          </c:extLst>
        </c:ser>
        <c:ser>
          <c:idx val="2"/>
          <c:order val="2"/>
          <c:tx>
            <c:strRef>
              <c:f>[Cancer_analysis_2018.xlsx]Sheet1!$E$34</c:f>
              <c:strCache>
                <c:ptCount val="1"/>
                <c:pt idx="0">
                  <c:v>ევროკავშირი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[Cancer_analysis_2018.xlsx]Sheet1!$E$35:$E$52</c:f>
              <c:numCache>
                <c:formatCode>General</c:formatCode>
                <c:ptCount val="18"/>
                <c:pt idx="0">
                  <c:v>449</c:v>
                </c:pt>
                <c:pt idx="1">
                  <c:v>460</c:v>
                </c:pt>
                <c:pt idx="2">
                  <c:v>468</c:v>
                </c:pt>
                <c:pt idx="3">
                  <c:v>478</c:v>
                </c:pt>
                <c:pt idx="4">
                  <c:v>490</c:v>
                </c:pt>
                <c:pt idx="5">
                  <c:v>497</c:v>
                </c:pt>
                <c:pt idx="6">
                  <c:v>506</c:v>
                </c:pt>
                <c:pt idx="7">
                  <c:v>515</c:v>
                </c:pt>
                <c:pt idx="8">
                  <c:v>529</c:v>
                </c:pt>
                <c:pt idx="9">
                  <c:v>537</c:v>
                </c:pt>
                <c:pt idx="10">
                  <c:v>542</c:v>
                </c:pt>
                <c:pt idx="11">
                  <c:v>552</c:v>
                </c:pt>
                <c:pt idx="12">
                  <c:v>554</c:v>
                </c:pt>
                <c:pt idx="13">
                  <c:v>559</c:v>
                </c:pt>
                <c:pt idx="14">
                  <c:v>569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5EE-4043-8956-72F6AABEEBB4}"/>
            </c:ext>
          </c:extLst>
        </c:ser>
        <c:ser>
          <c:idx val="3"/>
          <c:order val="3"/>
          <c:tx>
            <c:strRef>
              <c:f>[Cancer_analysis_2018.xlsx]Sheet1!$F$34</c:f>
              <c:strCache>
                <c:ptCount val="1"/>
                <c:pt idx="0">
                  <c:v>დსთ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[Cancer_analysis_2018.xlsx]Sheet1!$F$35:$F$52</c:f>
              <c:numCache>
                <c:formatCode>General</c:formatCode>
                <c:ptCount val="18"/>
                <c:pt idx="0">
                  <c:v>260</c:v>
                </c:pt>
                <c:pt idx="1">
                  <c:v>261</c:v>
                </c:pt>
                <c:pt idx="2">
                  <c:v>263</c:v>
                </c:pt>
                <c:pt idx="3">
                  <c:v>264</c:v>
                </c:pt>
                <c:pt idx="4">
                  <c:v>269</c:v>
                </c:pt>
                <c:pt idx="5">
                  <c:v>270</c:v>
                </c:pt>
                <c:pt idx="6">
                  <c:v>272</c:v>
                </c:pt>
                <c:pt idx="7">
                  <c:v>277</c:v>
                </c:pt>
                <c:pt idx="8">
                  <c:v>278</c:v>
                </c:pt>
                <c:pt idx="9">
                  <c:v>284</c:v>
                </c:pt>
                <c:pt idx="10">
                  <c:v>288</c:v>
                </c:pt>
                <c:pt idx="11">
                  <c:v>290</c:v>
                </c:pt>
                <c:pt idx="12">
                  <c:v>294</c:v>
                </c:pt>
                <c:pt idx="13">
                  <c:v>298</c:v>
                </c:pt>
                <c:pt idx="14">
                  <c:v>300</c:v>
                </c:pt>
                <c:pt idx="15">
                  <c:v>309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5EE-4043-8956-72F6AABEE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87040"/>
        <c:axId val="75358784"/>
      </c:lineChart>
      <c:catAx>
        <c:axId val="4168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58784"/>
        <c:crosses val="autoZero"/>
        <c:auto val="1"/>
        <c:lblAlgn val="ctr"/>
        <c:lblOffset val="100"/>
        <c:noMultiLvlLbl val="0"/>
      </c:catAx>
      <c:valAx>
        <c:axId val="7535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8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'სტადიების მიხედვით'!$D$19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'სტადიების მიხედვით'!$C$20:$C$24</c:f>
              <c:strCache>
                <c:ptCount val="4"/>
                <c:pt idx="0">
                  <c:v>I სტადია</c:v>
                </c:pt>
                <c:pt idx="1">
                  <c:v>II სტადია</c:v>
                </c:pt>
                <c:pt idx="2">
                  <c:v>III სტადია</c:v>
                </c:pt>
                <c:pt idx="3">
                  <c:v>IV სტადია</c:v>
                </c:pt>
              </c:strCache>
              <c:extLst/>
            </c:strRef>
          </c:cat>
          <c:val>
            <c:numRef>
              <c:f>'სტადიების მიხედვით'!$D$20:$D$24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0.23</c:v>
                </c:pt>
                <c:pt idx="3">
                  <c:v>0.28000000000000003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7AE-4118-BA7F-43D4E5A1E459}"/>
            </c:ext>
          </c:extLst>
        </c:ser>
        <c:ser>
          <c:idx val="0"/>
          <c:order val="1"/>
          <c:tx>
            <c:strRef>
              <c:f>'სტადიების მიხედვით'!$E$19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'სტადიების მიხედვით'!$C$20:$C$24</c:f>
              <c:strCache>
                <c:ptCount val="4"/>
                <c:pt idx="0">
                  <c:v>I სტადია</c:v>
                </c:pt>
                <c:pt idx="1">
                  <c:v>II სტადია</c:v>
                </c:pt>
                <c:pt idx="2">
                  <c:v>III სტადია</c:v>
                </c:pt>
                <c:pt idx="3">
                  <c:v>IV სტადია</c:v>
                </c:pt>
              </c:strCache>
              <c:extLst/>
            </c:strRef>
          </c:cat>
          <c:val>
            <c:numRef>
              <c:f>'სტადიების მიხედვით'!$E$20:$E$24</c:f>
              <c:numCache>
                <c:formatCode>0%</c:formatCode>
                <c:ptCount val="4"/>
                <c:pt idx="0">
                  <c:v>0.21</c:v>
                </c:pt>
                <c:pt idx="1">
                  <c:v>0.17</c:v>
                </c:pt>
                <c:pt idx="2">
                  <c:v>0.21</c:v>
                </c:pt>
                <c:pt idx="3">
                  <c:v>0.25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7AE-4118-BA7F-43D4E5A1E4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687552"/>
        <c:axId val="75361088"/>
      </c:barChart>
      <c:catAx>
        <c:axId val="4168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61088"/>
        <c:crosses val="autoZero"/>
        <c:auto val="1"/>
        <c:lblAlgn val="ctr"/>
        <c:lblOffset val="100"/>
        <c:noMultiLvlLbl val="0"/>
      </c:catAx>
      <c:valAx>
        <c:axId val="7536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8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002953858091368"/>
          <c:y val="6.0418652133818182E-2"/>
          <c:w val="0.26092636516739998"/>
          <c:h val="6.60991700361779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400" dirty="0" smtClean="0"/>
              <a:t>კიბოს სკრინინგის კომპონენტი</a:t>
            </a:r>
            <a:endParaRPr lang="en-US" sz="1400" dirty="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727740763173832E-2"/>
          <c:y val="0.14014172655482451"/>
          <c:w val="0.9329241096361478"/>
          <c:h val="0.26918785747527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etal"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20899</c:v>
                </c:pt>
                <c:pt idx="1">
                  <c:v>24280</c:v>
                </c:pt>
                <c:pt idx="2">
                  <c:v>6352</c:v>
                </c:pt>
                <c:pt idx="3">
                  <c:v>9059</c:v>
                </c:pt>
                <c:pt idx="4">
                  <c:v>1199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8A-4BE2-B569-5F5F74C79C0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23423</c:v>
                </c:pt>
                <c:pt idx="1">
                  <c:v>25691</c:v>
                </c:pt>
                <c:pt idx="2">
                  <c:v>4830</c:v>
                </c:pt>
                <c:pt idx="3">
                  <c:v>8440</c:v>
                </c:pt>
                <c:pt idx="4">
                  <c:v>1122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8A-4BE2-B569-5F5F74C79C0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22440</c:v>
                </c:pt>
                <c:pt idx="1">
                  <c:v>21788</c:v>
                </c:pt>
                <c:pt idx="2">
                  <c:v>6021</c:v>
                </c:pt>
                <c:pt idx="3">
                  <c:v>6552</c:v>
                </c:pt>
                <c:pt idx="4">
                  <c:v>917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8A-4BE2-B569-5F5F74C79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688064"/>
        <c:axId val="75362816"/>
        <c:axId val="0"/>
      </c:bar3DChart>
      <c:catAx>
        <c:axId val="4168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62816"/>
        <c:crosses val="autoZero"/>
        <c:auto val="1"/>
        <c:lblAlgn val="ctr"/>
        <c:lblOffset val="100"/>
        <c:noMultiLvlLbl val="0"/>
      </c:catAx>
      <c:valAx>
        <c:axId val="7536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8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501718703584395"/>
          <c:y val="0.9024532648603053"/>
          <c:w val="0.35941868853850406"/>
          <c:h val="7.19097229339301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5208E9-A2BB-4797-9037-9976FEA93696}" type="doc">
      <dgm:prSet loTypeId="urn:microsoft.com/office/officeart/2005/8/layout/list1" loCatId="list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US"/>
        </a:p>
      </dgm:t>
    </dgm:pt>
    <dgm:pt modelId="{BD82780A-DBE1-4767-AC15-1183129936AF}">
      <dgm:prSet phldrT="[Text]" custT="1"/>
      <dgm:spPr/>
      <dgm:t>
        <a:bodyPr/>
        <a:lstStyle/>
        <a:p>
          <a:pPr algn="ctr"/>
          <a:r>
            <a:rPr lang="ka-GE" sz="1000"/>
            <a:t>საქართველოში მცხოვრები ქალბატონებისთვის ძუძუს კიბოს ადრეულ სტადიაზე მკურნალობის  ფინანსური ხელმისაწვდომობის გაზრდა;</a:t>
          </a:r>
          <a:endParaRPr lang="en-US" sz="1000"/>
        </a:p>
      </dgm:t>
    </dgm:pt>
    <dgm:pt modelId="{3C2FA61D-D7DF-4AAC-9CAE-5514D627972B}" type="parTrans" cxnId="{B2912815-FFA8-4436-B655-D745B2F88D5B}">
      <dgm:prSet/>
      <dgm:spPr/>
      <dgm:t>
        <a:bodyPr/>
        <a:lstStyle/>
        <a:p>
          <a:pPr algn="ctr"/>
          <a:endParaRPr lang="en-US" sz="1000"/>
        </a:p>
      </dgm:t>
    </dgm:pt>
    <dgm:pt modelId="{DA3DB897-382F-47C7-B72D-D440ED77FD40}" type="sibTrans" cxnId="{B2912815-FFA8-4436-B655-D745B2F88D5B}">
      <dgm:prSet/>
      <dgm:spPr/>
      <dgm:t>
        <a:bodyPr/>
        <a:lstStyle/>
        <a:p>
          <a:pPr algn="ctr"/>
          <a:endParaRPr lang="en-US" sz="1000"/>
        </a:p>
      </dgm:t>
    </dgm:pt>
    <dgm:pt modelId="{5921FFE1-528B-49E3-B911-57F4E2687CB9}">
      <dgm:prSet phldrT="[Text]" custT="1"/>
      <dgm:spPr/>
      <dgm:t>
        <a:bodyPr/>
        <a:lstStyle/>
        <a:p>
          <a:pPr algn="ctr"/>
          <a:r>
            <a:rPr lang="ka-GE" sz="1000"/>
            <a:t>მხოლოდ ქიმიოთერაპისთან შედარებით განკურნების მაჩვენებლის გაზრდა და მეტასტაზირების სიხშირის შემცირება</a:t>
          </a:r>
          <a:endParaRPr lang="en-US" sz="1000"/>
        </a:p>
      </dgm:t>
    </dgm:pt>
    <dgm:pt modelId="{0DAF7D6D-8B2C-4378-807D-E47C74D3B0A0}" type="parTrans" cxnId="{77435BD8-93A6-4473-97F1-7422E3BC454B}">
      <dgm:prSet/>
      <dgm:spPr/>
      <dgm:t>
        <a:bodyPr/>
        <a:lstStyle/>
        <a:p>
          <a:pPr algn="ctr"/>
          <a:endParaRPr lang="en-US" sz="1000"/>
        </a:p>
      </dgm:t>
    </dgm:pt>
    <dgm:pt modelId="{69A45CE1-824A-49DE-9463-D982F32BD929}" type="sibTrans" cxnId="{77435BD8-93A6-4473-97F1-7422E3BC454B}">
      <dgm:prSet/>
      <dgm:spPr/>
      <dgm:t>
        <a:bodyPr/>
        <a:lstStyle/>
        <a:p>
          <a:pPr algn="ctr"/>
          <a:endParaRPr lang="en-US" sz="1000"/>
        </a:p>
      </dgm:t>
    </dgm:pt>
    <dgm:pt modelId="{6CD7F813-3842-4823-88CB-D1DE0AFEF40B}">
      <dgm:prSet phldrT="[Text]" custT="1"/>
      <dgm:spPr/>
      <dgm:t>
        <a:bodyPr/>
        <a:lstStyle/>
        <a:p>
          <a:pPr algn="ctr"/>
          <a:r>
            <a:rPr lang="ka-GE" sz="1000"/>
            <a:t>ადრეული ძუძუს კიბოს  მკურნალობის საერთაშორისო  სტანდარტის დანერგვა</a:t>
          </a:r>
        </a:p>
      </dgm:t>
    </dgm:pt>
    <dgm:pt modelId="{60006F40-D5E0-4B88-B4B7-D91F2696B5AA}" type="parTrans" cxnId="{04E1EE5E-779E-42A0-A78B-8C93B5315339}">
      <dgm:prSet/>
      <dgm:spPr/>
      <dgm:t>
        <a:bodyPr/>
        <a:lstStyle/>
        <a:p>
          <a:pPr algn="ctr"/>
          <a:endParaRPr lang="en-US" sz="1000"/>
        </a:p>
      </dgm:t>
    </dgm:pt>
    <dgm:pt modelId="{92947BCD-4A49-4CAA-B65A-483784E71D89}" type="sibTrans" cxnId="{04E1EE5E-779E-42A0-A78B-8C93B5315339}">
      <dgm:prSet/>
      <dgm:spPr/>
      <dgm:t>
        <a:bodyPr/>
        <a:lstStyle/>
        <a:p>
          <a:pPr algn="ctr"/>
          <a:endParaRPr lang="en-US" sz="1000"/>
        </a:p>
      </dgm:t>
    </dgm:pt>
    <dgm:pt modelId="{E12B3B24-7042-46B6-B318-7483B7E81833}">
      <dgm:prSet custT="1"/>
      <dgm:spPr/>
      <dgm:t>
        <a:bodyPr/>
        <a:lstStyle/>
        <a:p>
          <a:pPr algn="ctr"/>
          <a:r>
            <a:rPr lang="ka-GE" sz="1000"/>
            <a:t>სრულფასოვანი მკურნალობის სრული კურსის ჩატარების უზრუნველყოფა;</a:t>
          </a:r>
          <a:endParaRPr lang="en-US" sz="1000"/>
        </a:p>
      </dgm:t>
    </dgm:pt>
    <dgm:pt modelId="{11C388BA-1859-4354-8BB9-3198A096412E}" type="parTrans" cxnId="{14C85DB7-8FAB-4902-BAC6-2BAD86063222}">
      <dgm:prSet/>
      <dgm:spPr/>
      <dgm:t>
        <a:bodyPr/>
        <a:lstStyle/>
        <a:p>
          <a:pPr algn="ctr"/>
          <a:endParaRPr lang="en-US" sz="1000"/>
        </a:p>
      </dgm:t>
    </dgm:pt>
    <dgm:pt modelId="{4CE0F086-9CD7-483C-9BD1-5DA2DC7797AF}" type="sibTrans" cxnId="{14C85DB7-8FAB-4902-BAC6-2BAD86063222}">
      <dgm:prSet/>
      <dgm:spPr/>
      <dgm:t>
        <a:bodyPr/>
        <a:lstStyle/>
        <a:p>
          <a:pPr algn="ctr"/>
          <a:endParaRPr lang="en-US" sz="1000"/>
        </a:p>
      </dgm:t>
    </dgm:pt>
    <dgm:pt modelId="{1FA11D95-74BB-4D6F-8305-E5F66D84C1BB}">
      <dgm:prSet custT="1"/>
      <dgm:spPr/>
      <dgm:t>
        <a:bodyPr/>
        <a:lstStyle/>
        <a:p>
          <a:pPr algn="ctr"/>
          <a:r>
            <a:rPr lang="ka-GE" sz="1000"/>
            <a:t>სახელმწიფოს მიერ გაწეული ხარჯების ოპტიმალურობის და ეფექტიანობის უზრუნველყოფა;</a:t>
          </a:r>
          <a:endParaRPr lang="en-US" sz="1000"/>
        </a:p>
      </dgm:t>
    </dgm:pt>
    <dgm:pt modelId="{1F8F0165-436D-415D-8D3B-3B240B425595}" type="parTrans" cxnId="{9B5E614C-324D-4C5A-A310-0F98E9ED0163}">
      <dgm:prSet/>
      <dgm:spPr/>
      <dgm:t>
        <a:bodyPr/>
        <a:lstStyle/>
        <a:p>
          <a:pPr algn="ctr"/>
          <a:endParaRPr lang="en-US" sz="1000"/>
        </a:p>
      </dgm:t>
    </dgm:pt>
    <dgm:pt modelId="{19BFFCF6-A356-4CFE-80C7-29C0F27F7AEB}" type="sibTrans" cxnId="{9B5E614C-324D-4C5A-A310-0F98E9ED0163}">
      <dgm:prSet/>
      <dgm:spPr/>
      <dgm:t>
        <a:bodyPr/>
        <a:lstStyle/>
        <a:p>
          <a:pPr algn="ctr"/>
          <a:endParaRPr lang="en-US" sz="1000"/>
        </a:p>
      </dgm:t>
    </dgm:pt>
    <dgm:pt modelId="{AAF8C369-9CE0-49E5-B8F2-3D7DEB58E00A}" type="pres">
      <dgm:prSet presAssocID="{AA5208E9-A2BB-4797-9037-9976FEA9369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BAAE0E5-0497-4F30-8E63-A86E12DB62BA}" type="pres">
      <dgm:prSet presAssocID="{BD82780A-DBE1-4767-AC15-1183129936AF}" presName="parentLin" presStyleCnt="0"/>
      <dgm:spPr/>
    </dgm:pt>
    <dgm:pt modelId="{D9571C41-6933-4140-8496-D5B17526EF42}" type="pres">
      <dgm:prSet presAssocID="{BD82780A-DBE1-4767-AC15-1183129936AF}" presName="parentLeftMargin" presStyleLbl="node1" presStyleIdx="0" presStyleCnt="5"/>
      <dgm:spPr/>
      <dgm:t>
        <a:bodyPr/>
        <a:lstStyle/>
        <a:p>
          <a:endParaRPr lang="en-US"/>
        </a:p>
      </dgm:t>
    </dgm:pt>
    <dgm:pt modelId="{C4C099FB-BBF4-4868-8347-FD42665E532A}" type="pres">
      <dgm:prSet presAssocID="{BD82780A-DBE1-4767-AC15-1183129936AF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05C7D1-1648-484C-9968-81397EB45757}" type="pres">
      <dgm:prSet presAssocID="{BD82780A-DBE1-4767-AC15-1183129936AF}" presName="negativeSpace" presStyleCnt="0"/>
      <dgm:spPr/>
    </dgm:pt>
    <dgm:pt modelId="{B8D8B997-7150-4E3A-B907-125FEA4204FE}" type="pres">
      <dgm:prSet presAssocID="{BD82780A-DBE1-4767-AC15-1183129936AF}" presName="childText" presStyleLbl="conFgAcc1" presStyleIdx="0" presStyleCnt="5">
        <dgm:presLayoutVars>
          <dgm:bulletEnabled val="1"/>
        </dgm:presLayoutVars>
      </dgm:prSet>
      <dgm:spPr/>
    </dgm:pt>
    <dgm:pt modelId="{8EC145B0-1F7E-4019-A1C9-AB7F1EE4EBA4}" type="pres">
      <dgm:prSet presAssocID="{DA3DB897-382F-47C7-B72D-D440ED77FD40}" presName="spaceBetweenRectangles" presStyleCnt="0"/>
      <dgm:spPr/>
    </dgm:pt>
    <dgm:pt modelId="{5EEBFE9B-0A1A-4D83-AD75-6A45DD8F502B}" type="pres">
      <dgm:prSet presAssocID="{5921FFE1-528B-49E3-B911-57F4E2687CB9}" presName="parentLin" presStyleCnt="0"/>
      <dgm:spPr/>
    </dgm:pt>
    <dgm:pt modelId="{5147D63B-F539-4612-87BC-3D0CDE0642FF}" type="pres">
      <dgm:prSet presAssocID="{5921FFE1-528B-49E3-B911-57F4E2687CB9}" presName="parentLeftMargin" presStyleLbl="node1" presStyleIdx="0" presStyleCnt="5"/>
      <dgm:spPr/>
      <dgm:t>
        <a:bodyPr/>
        <a:lstStyle/>
        <a:p>
          <a:endParaRPr lang="en-US"/>
        </a:p>
      </dgm:t>
    </dgm:pt>
    <dgm:pt modelId="{096FAE2F-0BD7-470E-BF98-9ACC4F862191}" type="pres">
      <dgm:prSet presAssocID="{5921FFE1-528B-49E3-B911-57F4E2687CB9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B2230A-7545-40FD-8705-1F70B9E7E08C}" type="pres">
      <dgm:prSet presAssocID="{5921FFE1-528B-49E3-B911-57F4E2687CB9}" presName="negativeSpace" presStyleCnt="0"/>
      <dgm:spPr/>
    </dgm:pt>
    <dgm:pt modelId="{BBC6C145-3C7A-4F77-803A-29324BC72E96}" type="pres">
      <dgm:prSet presAssocID="{5921FFE1-528B-49E3-B911-57F4E2687CB9}" presName="childText" presStyleLbl="conFgAcc1" presStyleIdx="1" presStyleCnt="5">
        <dgm:presLayoutVars>
          <dgm:bulletEnabled val="1"/>
        </dgm:presLayoutVars>
      </dgm:prSet>
      <dgm:spPr/>
    </dgm:pt>
    <dgm:pt modelId="{51856989-7FCB-4493-A797-6D34B91B4696}" type="pres">
      <dgm:prSet presAssocID="{69A45CE1-824A-49DE-9463-D982F32BD929}" presName="spaceBetweenRectangles" presStyleCnt="0"/>
      <dgm:spPr/>
    </dgm:pt>
    <dgm:pt modelId="{AFAEA411-49E7-4883-AF6C-81220AB0B5AD}" type="pres">
      <dgm:prSet presAssocID="{6CD7F813-3842-4823-88CB-D1DE0AFEF40B}" presName="parentLin" presStyleCnt="0"/>
      <dgm:spPr/>
    </dgm:pt>
    <dgm:pt modelId="{0199DFFE-43CB-4E6E-A3FF-3E65BC9ABF60}" type="pres">
      <dgm:prSet presAssocID="{6CD7F813-3842-4823-88CB-D1DE0AFEF40B}" presName="parentLeftMargin" presStyleLbl="node1" presStyleIdx="1" presStyleCnt="5"/>
      <dgm:spPr/>
      <dgm:t>
        <a:bodyPr/>
        <a:lstStyle/>
        <a:p>
          <a:endParaRPr lang="en-US"/>
        </a:p>
      </dgm:t>
    </dgm:pt>
    <dgm:pt modelId="{19D205C3-B954-466F-B9FC-2B7D1B4FF84A}" type="pres">
      <dgm:prSet presAssocID="{6CD7F813-3842-4823-88CB-D1DE0AFEF40B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75A94F-AB02-4389-96CD-091858D2F21A}" type="pres">
      <dgm:prSet presAssocID="{6CD7F813-3842-4823-88CB-D1DE0AFEF40B}" presName="negativeSpace" presStyleCnt="0"/>
      <dgm:spPr/>
    </dgm:pt>
    <dgm:pt modelId="{9EEBD154-F329-4053-BB2C-A702CF0B57AF}" type="pres">
      <dgm:prSet presAssocID="{6CD7F813-3842-4823-88CB-D1DE0AFEF40B}" presName="childText" presStyleLbl="conFgAcc1" presStyleIdx="2" presStyleCnt="5">
        <dgm:presLayoutVars>
          <dgm:bulletEnabled val="1"/>
        </dgm:presLayoutVars>
      </dgm:prSet>
      <dgm:spPr/>
    </dgm:pt>
    <dgm:pt modelId="{EC096E9E-81FD-4CA3-8500-45C903D9D27E}" type="pres">
      <dgm:prSet presAssocID="{92947BCD-4A49-4CAA-B65A-483784E71D89}" presName="spaceBetweenRectangles" presStyleCnt="0"/>
      <dgm:spPr/>
    </dgm:pt>
    <dgm:pt modelId="{70F24DC0-3668-4591-AA0D-F7ED1F79994A}" type="pres">
      <dgm:prSet presAssocID="{E12B3B24-7042-46B6-B318-7483B7E81833}" presName="parentLin" presStyleCnt="0"/>
      <dgm:spPr/>
    </dgm:pt>
    <dgm:pt modelId="{ADE27638-327C-4954-A295-76EE30625912}" type="pres">
      <dgm:prSet presAssocID="{E12B3B24-7042-46B6-B318-7483B7E81833}" presName="parentLeftMargin" presStyleLbl="node1" presStyleIdx="2" presStyleCnt="5"/>
      <dgm:spPr/>
      <dgm:t>
        <a:bodyPr/>
        <a:lstStyle/>
        <a:p>
          <a:endParaRPr lang="en-US"/>
        </a:p>
      </dgm:t>
    </dgm:pt>
    <dgm:pt modelId="{4A401AF8-E2C1-4872-82C3-8291E1420751}" type="pres">
      <dgm:prSet presAssocID="{E12B3B24-7042-46B6-B318-7483B7E81833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B74497-8E8A-4272-B887-3627D0B11E4B}" type="pres">
      <dgm:prSet presAssocID="{E12B3B24-7042-46B6-B318-7483B7E81833}" presName="negativeSpace" presStyleCnt="0"/>
      <dgm:spPr/>
    </dgm:pt>
    <dgm:pt modelId="{DDECB904-7E3E-4CD9-A47E-915AEFB563D7}" type="pres">
      <dgm:prSet presAssocID="{E12B3B24-7042-46B6-B318-7483B7E81833}" presName="childText" presStyleLbl="conFg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8A3D8A-6ECC-4BB3-9A05-5F3A4E361630}" type="pres">
      <dgm:prSet presAssocID="{4CE0F086-9CD7-483C-9BD1-5DA2DC7797AF}" presName="spaceBetweenRectangles" presStyleCnt="0"/>
      <dgm:spPr/>
    </dgm:pt>
    <dgm:pt modelId="{56C920C9-4E07-4818-ABB8-27C85B7DBF8E}" type="pres">
      <dgm:prSet presAssocID="{1FA11D95-74BB-4D6F-8305-E5F66D84C1BB}" presName="parentLin" presStyleCnt="0"/>
      <dgm:spPr/>
    </dgm:pt>
    <dgm:pt modelId="{78547BEC-3281-4ACC-B67D-E836B3635F44}" type="pres">
      <dgm:prSet presAssocID="{1FA11D95-74BB-4D6F-8305-E5F66D84C1BB}" presName="parentLeftMargin" presStyleLbl="node1" presStyleIdx="3" presStyleCnt="5"/>
      <dgm:spPr/>
      <dgm:t>
        <a:bodyPr/>
        <a:lstStyle/>
        <a:p>
          <a:endParaRPr lang="en-US"/>
        </a:p>
      </dgm:t>
    </dgm:pt>
    <dgm:pt modelId="{B6A95E3D-7823-4A8B-9198-1E88104371C0}" type="pres">
      <dgm:prSet presAssocID="{1FA11D95-74BB-4D6F-8305-E5F66D84C1BB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ABD9C4-8E31-4018-B309-3C42CE0E4270}" type="pres">
      <dgm:prSet presAssocID="{1FA11D95-74BB-4D6F-8305-E5F66D84C1BB}" presName="negativeSpace" presStyleCnt="0"/>
      <dgm:spPr/>
    </dgm:pt>
    <dgm:pt modelId="{25D9AEB5-C3CB-422A-BED9-296E410661AC}" type="pres">
      <dgm:prSet presAssocID="{1FA11D95-74BB-4D6F-8305-E5F66D84C1BB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B34947C2-7D92-4B03-8403-089E1BD57B94}" type="presOf" srcId="{BD82780A-DBE1-4767-AC15-1183129936AF}" destId="{C4C099FB-BBF4-4868-8347-FD42665E532A}" srcOrd="1" destOrd="0" presId="urn:microsoft.com/office/officeart/2005/8/layout/list1"/>
    <dgm:cxn modelId="{B2912815-FFA8-4436-B655-D745B2F88D5B}" srcId="{AA5208E9-A2BB-4797-9037-9976FEA93696}" destId="{BD82780A-DBE1-4767-AC15-1183129936AF}" srcOrd="0" destOrd="0" parTransId="{3C2FA61D-D7DF-4AAC-9CAE-5514D627972B}" sibTransId="{DA3DB897-382F-47C7-B72D-D440ED77FD40}"/>
    <dgm:cxn modelId="{D8521BC7-2472-4391-A761-F8DFFBD4682D}" type="presOf" srcId="{1FA11D95-74BB-4D6F-8305-E5F66D84C1BB}" destId="{B6A95E3D-7823-4A8B-9198-1E88104371C0}" srcOrd="1" destOrd="0" presId="urn:microsoft.com/office/officeart/2005/8/layout/list1"/>
    <dgm:cxn modelId="{77435BD8-93A6-4473-97F1-7422E3BC454B}" srcId="{AA5208E9-A2BB-4797-9037-9976FEA93696}" destId="{5921FFE1-528B-49E3-B911-57F4E2687CB9}" srcOrd="1" destOrd="0" parTransId="{0DAF7D6D-8B2C-4378-807D-E47C74D3B0A0}" sibTransId="{69A45CE1-824A-49DE-9463-D982F32BD929}"/>
    <dgm:cxn modelId="{04E1EE5E-779E-42A0-A78B-8C93B5315339}" srcId="{AA5208E9-A2BB-4797-9037-9976FEA93696}" destId="{6CD7F813-3842-4823-88CB-D1DE0AFEF40B}" srcOrd="2" destOrd="0" parTransId="{60006F40-D5E0-4B88-B4B7-D91F2696B5AA}" sibTransId="{92947BCD-4A49-4CAA-B65A-483784E71D89}"/>
    <dgm:cxn modelId="{8C29CF80-A2A0-4BB9-A979-25E76B9A379B}" type="presOf" srcId="{5921FFE1-528B-49E3-B911-57F4E2687CB9}" destId="{5147D63B-F539-4612-87BC-3D0CDE0642FF}" srcOrd="0" destOrd="0" presId="urn:microsoft.com/office/officeart/2005/8/layout/list1"/>
    <dgm:cxn modelId="{9B5E614C-324D-4C5A-A310-0F98E9ED0163}" srcId="{AA5208E9-A2BB-4797-9037-9976FEA93696}" destId="{1FA11D95-74BB-4D6F-8305-E5F66D84C1BB}" srcOrd="4" destOrd="0" parTransId="{1F8F0165-436D-415D-8D3B-3B240B425595}" sibTransId="{19BFFCF6-A356-4CFE-80C7-29C0F27F7AEB}"/>
    <dgm:cxn modelId="{8DEBAD7C-1539-456B-A339-01E870E09B23}" type="presOf" srcId="{E12B3B24-7042-46B6-B318-7483B7E81833}" destId="{4A401AF8-E2C1-4872-82C3-8291E1420751}" srcOrd="1" destOrd="0" presId="urn:microsoft.com/office/officeart/2005/8/layout/list1"/>
    <dgm:cxn modelId="{08CEDCE3-FAD5-4A73-B786-0445EFDD73F2}" type="presOf" srcId="{E12B3B24-7042-46B6-B318-7483B7E81833}" destId="{ADE27638-327C-4954-A295-76EE30625912}" srcOrd="0" destOrd="0" presId="urn:microsoft.com/office/officeart/2005/8/layout/list1"/>
    <dgm:cxn modelId="{14C85DB7-8FAB-4902-BAC6-2BAD86063222}" srcId="{AA5208E9-A2BB-4797-9037-9976FEA93696}" destId="{E12B3B24-7042-46B6-B318-7483B7E81833}" srcOrd="3" destOrd="0" parTransId="{11C388BA-1859-4354-8BB9-3198A096412E}" sibTransId="{4CE0F086-9CD7-483C-9BD1-5DA2DC7797AF}"/>
    <dgm:cxn modelId="{0CAEEB10-F9E9-4937-BF7B-38B6768308A1}" type="presOf" srcId="{6CD7F813-3842-4823-88CB-D1DE0AFEF40B}" destId="{0199DFFE-43CB-4E6E-A3FF-3E65BC9ABF60}" srcOrd="0" destOrd="0" presId="urn:microsoft.com/office/officeart/2005/8/layout/list1"/>
    <dgm:cxn modelId="{E6665C3D-FF86-41CE-87EF-DA9EFC2F2F02}" type="presOf" srcId="{AA5208E9-A2BB-4797-9037-9976FEA93696}" destId="{AAF8C369-9CE0-49E5-B8F2-3D7DEB58E00A}" srcOrd="0" destOrd="0" presId="urn:microsoft.com/office/officeart/2005/8/layout/list1"/>
    <dgm:cxn modelId="{09A7E461-B4C8-423B-9C35-D0B3F0E44C37}" type="presOf" srcId="{5921FFE1-528B-49E3-B911-57F4E2687CB9}" destId="{096FAE2F-0BD7-470E-BF98-9ACC4F862191}" srcOrd="1" destOrd="0" presId="urn:microsoft.com/office/officeart/2005/8/layout/list1"/>
    <dgm:cxn modelId="{79EF9223-FC9F-49E3-8D59-691265890C16}" type="presOf" srcId="{6CD7F813-3842-4823-88CB-D1DE0AFEF40B}" destId="{19D205C3-B954-466F-B9FC-2B7D1B4FF84A}" srcOrd="1" destOrd="0" presId="urn:microsoft.com/office/officeart/2005/8/layout/list1"/>
    <dgm:cxn modelId="{6BADE687-2D3F-425B-BB9C-A1D53F8C28A5}" type="presOf" srcId="{1FA11D95-74BB-4D6F-8305-E5F66D84C1BB}" destId="{78547BEC-3281-4ACC-B67D-E836B3635F44}" srcOrd="0" destOrd="0" presId="urn:microsoft.com/office/officeart/2005/8/layout/list1"/>
    <dgm:cxn modelId="{C7F331AE-FDDB-4803-B188-FABE9E084131}" type="presOf" srcId="{BD82780A-DBE1-4767-AC15-1183129936AF}" destId="{D9571C41-6933-4140-8496-D5B17526EF42}" srcOrd="0" destOrd="0" presId="urn:microsoft.com/office/officeart/2005/8/layout/list1"/>
    <dgm:cxn modelId="{39A5A598-114D-44B7-BA6D-66233DD04ABE}" type="presParOf" srcId="{AAF8C369-9CE0-49E5-B8F2-3D7DEB58E00A}" destId="{8BAAE0E5-0497-4F30-8E63-A86E12DB62BA}" srcOrd="0" destOrd="0" presId="urn:microsoft.com/office/officeart/2005/8/layout/list1"/>
    <dgm:cxn modelId="{3395EF2C-C179-4D14-A68A-CCE55E7CC7B7}" type="presParOf" srcId="{8BAAE0E5-0497-4F30-8E63-A86E12DB62BA}" destId="{D9571C41-6933-4140-8496-D5B17526EF42}" srcOrd="0" destOrd="0" presId="urn:microsoft.com/office/officeart/2005/8/layout/list1"/>
    <dgm:cxn modelId="{5423444B-A940-40B1-8B1A-4451EDA90DD8}" type="presParOf" srcId="{8BAAE0E5-0497-4F30-8E63-A86E12DB62BA}" destId="{C4C099FB-BBF4-4868-8347-FD42665E532A}" srcOrd="1" destOrd="0" presId="urn:microsoft.com/office/officeart/2005/8/layout/list1"/>
    <dgm:cxn modelId="{45C08FCB-02C9-45EB-B812-84E85AEE7536}" type="presParOf" srcId="{AAF8C369-9CE0-49E5-B8F2-3D7DEB58E00A}" destId="{2205C7D1-1648-484C-9968-81397EB45757}" srcOrd="1" destOrd="0" presId="urn:microsoft.com/office/officeart/2005/8/layout/list1"/>
    <dgm:cxn modelId="{430C082C-69B1-41C4-9895-529F2B903E18}" type="presParOf" srcId="{AAF8C369-9CE0-49E5-B8F2-3D7DEB58E00A}" destId="{B8D8B997-7150-4E3A-B907-125FEA4204FE}" srcOrd="2" destOrd="0" presId="urn:microsoft.com/office/officeart/2005/8/layout/list1"/>
    <dgm:cxn modelId="{9453DE66-AD09-4B47-823E-CE0521CF8603}" type="presParOf" srcId="{AAF8C369-9CE0-49E5-B8F2-3D7DEB58E00A}" destId="{8EC145B0-1F7E-4019-A1C9-AB7F1EE4EBA4}" srcOrd="3" destOrd="0" presId="urn:microsoft.com/office/officeart/2005/8/layout/list1"/>
    <dgm:cxn modelId="{314BE553-C612-43E2-B09D-3377676A4832}" type="presParOf" srcId="{AAF8C369-9CE0-49E5-B8F2-3D7DEB58E00A}" destId="{5EEBFE9B-0A1A-4D83-AD75-6A45DD8F502B}" srcOrd="4" destOrd="0" presId="urn:microsoft.com/office/officeart/2005/8/layout/list1"/>
    <dgm:cxn modelId="{347B7800-A933-4B97-A58B-1137A114D451}" type="presParOf" srcId="{5EEBFE9B-0A1A-4D83-AD75-6A45DD8F502B}" destId="{5147D63B-F539-4612-87BC-3D0CDE0642FF}" srcOrd="0" destOrd="0" presId="urn:microsoft.com/office/officeart/2005/8/layout/list1"/>
    <dgm:cxn modelId="{C71E3CD1-FDA0-42FE-8510-9BEAC542C8AB}" type="presParOf" srcId="{5EEBFE9B-0A1A-4D83-AD75-6A45DD8F502B}" destId="{096FAE2F-0BD7-470E-BF98-9ACC4F862191}" srcOrd="1" destOrd="0" presId="urn:microsoft.com/office/officeart/2005/8/layout/list1"/>
    <dgm:cxn modelId="{B321096F-E2C5-41C3-A0F0-862E69D689C2}" type="presParOf" srcId="{AAF8C369-9CE0-49E5-B8F2-3D7DEB58E00A}" destId="{8FB2230A-7545-40FD-8705-1F70B9E7E08C}" srcOrd="5" destOrd="0" presId="urn:microsoft.com/office/officeart/2005/8/layout/list1"/>
    <dgm:cxn modelId="{9A3416A2-1227-4FFD-9B8F-C65BB89576F4}" type="presParOf" srcId="{AAF8C369-9CE0-49E5-B8F2-3D7DEB58E00A}" destId="{BBC6C145-3C7A-4F77-803A-29324BC72E96}" srcOrd="6" destOrd="0" presId="urn:microsoft.com/office/officeart/2005/8/layout/list1"/>
    <dgm:cxn modelId="{890B7E62-76B6-4391-9CBA-8DB341AC497C}" type="presParOf" srcId="{AAF8C369-9CE0-49E5-B8F2-3D7DEB58E00A}" destId="{51856989-7FCB-4493-A797-6D34B91B4696}" srcOrd="7" destOrd="0" presId="urn:microsoft.com/office/officeart/2005/8/layout/list1"/>
    <dgm:cxn modelId="{8F8F2486-48A1-45CC-88DE-3FFCF02D7A08}" type="presParOf" srcId="{AAF8C369-9CE0-49E5-B8F2-3D7DEB58E00A}" destId="{AFAEA411-49E7-4883-AF6C-81220AB0B5AD}" srcOrd="8" destOrd="0" presId="urn:microsoft.com/office/officeart/2005/8/layout/list1"/>
    <dgm:cxn modelId="{618FD52A-124A-4C30-871E-CB4E2015DC24}" type="presParOf" srcId="{AFAEA411-49E7-4883-AF6C-81220AB0B5AD}" destId="{0199DFFE-43CB-4E6E-A3FF-3E65BC9ABF60}" srcOrd="0" destOrd="0" presId="urn:microsoft.com/office/officeart/2005/8/layout/list1"/>
    <dgm:cxn modelId="{23386E95-31E8-4615-8BDA-8845EF08681D}" type="presParOf" srcId="{AFAEA411-49E7-4883-AF6C-81220AB0B5AD}" destId="{19D205C3-B954-466F-B9FC-2B7D1B4FF84A}" srcOrd="1" destOrd="0" presId="urn:microsoft.com/office/officeart/2005/8/layout/list1"/>
    <dgm:cxn modelId="{F3898A02-9EB9-4D6F-B2D5-AEAE4796556E}" type="presParOf" srcId="{AAF8C369-9CE0-49E5-B8F2-3D7DEB58E00A}" destId="{1275A94F-AB02-4389-96CD-091858D2F21A}" srcOrd="9" destOrd="0" presId="urn:microsoft.com/office/officeart/2005/8/layout/list1"/>
    <dgm:cxn modelId="{77E2F5E1-4E33-49BB-8A91-208AFC29E0EE}" type="presParOf" srcId="{AAF8C369-9CE0-49E5-B8F2-3D7DEB58E00A}" destId="{9EEBD154-F329-4053-BB2C-A702CF0B57AF}" srcOrd="10" destOrd="0" presId="urn:microsoft.com/office/officeart/2005/8/layout/list1"/>
    <dgm:cxn modelId="{DD69120F-30B4-4EDF-AEFD-C2711F9B0D99}" type="presParOf" srcId="{AAF8C369-9CE0-49E5-B8F2-3D7DEB58E00A}" destId="{EC096E9E-81FD-4CA3-8500-45C903D9D27E}" srcOrd="11" destOrd="0" presId="urn:microsoft.com/office/officeart/2005/8/layout/list1"/>
    <dgm:cxn modelId="{FCE7EECE-994E-49DE-8F40-750917779F99}" type="presParOf" srcId="{AAF8C369-9CE0-49E5-B8F2-3D7DEB58E00A}" destId="{70F24DC0-3668-4591-AA0D-F7ED1F79994A}" srcOrd="12" destOrd="0" presId="urn:microsoft.com/office/officeart/2005/8/layout/list1"/>
    <dgm:cxn modelId="{745513DF-AC54-4B88-B038-F62311AAAA41}" type="presParOf" srcId="{70F24DC0-3668-4591-AA0D-F7ED1F79994A}" destId="{ADE27638-327C-4954-A295-76EE30625912}" srcOrd="0" destOrd="0" presId="urn:microsoft.com/office/officeart/2005/8/layout/list1"/>
    <dgm:cxn modelId="{0A9230A4-2327-4598-8871-7DDAF218541E}" type="presParOf" srcId="{70F24DC0-3668-4591-AA0D-F7ED1F79994A}" destId="{4A401AF8-E2C1-4872-82C3-8291E1420751}" srcOrd="1" destOrd="0" presId="urn:microsoft.com/office/officeart/2005/8/layout/list1"/>
    <dgm:cxn modelId="{49925751-A5D4-4EBB-A5E1-17111D304FC2}" type="presParOf" srcId="{AAF8C369-9CE0-49E5-B8F2-3D7DEB58E00A}" destId="{D6B74497-8E8A-4272-B887-3627D0B11E4B}" srcOrd="13" destOrd="0" presId="urn:microsoft.com/office/officeart/2005/8/layout/list1"/>
    <dgm:cxn modelId="{950620C1-ACAC-42BA-BF38-C9287F41B048}" type="presParOf" srcId="{AAF8C369-9CE0-49E5-B8F2-3D7DEB58E00A}" destId="{DDECB904-7E3E-4CD9-A47E-915AEFB563D7}" srcOrd="14" destOrd="0" presId="urn:microsoft.com/office/officeart/2005/8/layout/list1"/>
    <dgm:cxn modelId="{C2C3329A-655D-4FD5-A266-6671640336E4}" type="presParOf" srcId="{AAF8C369-9CE0-49E5-B8F2-3D7DEB58E00A}" destId="{7D8A3D8A-6ECC-4BB3-9A05-5F3A4E361630}" srcOrd="15" destOrd="0" presId="urn:microsoft.com/office/officeart/2005/8/layout/list1"/>
    <dgm:cxn modelId="{743D1393-B61C-48EA-86EF-B233D12D0359}" type="presParOf" srcId="{AAF8C369-9CE0-49E5-B8F2-3D7DEB58E00A}" destId="{56C920C9-4E07-4818-ABB8-27C85B7DBF8E}" srcOrd="16" destOrd="0" presId="urn:microsoft.com/office/officeart/2005/8/layout/list1"/>
    <dgm:cxn modelId="{CB70FD89-EDD0-4458-8111-575B4FF72FA9}" type="presParOf" srcId="{56C920C9-4E07-4818-ABB8-27C85B7DBF8E}" destId="{78547BEC-3281-4ACC-B67D-E836B3635F44}" srcOrd="0" destOrd="0" presId="urn:microsoft.com/office/officeart/2005/8/layout/list1"/>
    <dgm:cxn modelId="{E4E61A60-EE5C-47BD-8407-C17937A946FA}" type="presParOf" srcId="{56C920C9-4E07-4818-ABB8-27C85B7DBF8E}" destId="{B6A95E3D-7823-4A8B-9198-1E88104371C0}" srcOrd="1" destOrd="0" presId="urn:microsoft.com/office/officeart/2005/8/layout/list1"/>
    <dgm:cxn modelId="{5C46D06E-1B05-46DD-B462-5B35918924F2}" type="presParOf" srcId="{AAF8C369-9CE0-49E5-B8F2-3D7DEB58E00A}" destId="{E9ABD9C4-8E31-4018-B309-3C42CE0E4270}" srcOrd="17" destOrd="0" presId="urn:microsoft.com/office/officeart/2005/8/layout/list1"/>
    <dgm:cxn modelId="{5DC8D69F-D77D-470D-AC6C-0CFB13BB86C5}" type="presParOf" srcId="{AAF8C369-9CE0-49E5-B8F2-3D7DEB58E00A}" destId="{25D9AEB5-C3CB-422A-BED9-296E410661AC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D8B997-7150-4E3A-B907-125FEA4204FE}">
      <dsp:nvSpPr>
        <dsp:cNvPr id="0" name=""/>
        <dsp:cNvSpPr/>
      </dsp:nvSpPr>
      <dsp:spPr>
        <a:xfrm>
          <a:off x="0" y="306735"/>
          <a:ext cx="4969565" cy="3528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C099FB-BBF4-4868-8347-FD42665E532A}">
      <dsp:nvSpPr>
        <dsp:cNvPr id="0" name=""/>
        <dsp:cNvSpPr/>
      </dsp:nvSpPr>
      <dsp:spPr>
        <a:xfrm>
          <a:off x="248478" y="100095"/>
          <a:ext cx="3478695" cy="41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1486" tIns="0" rIns="131486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საქართველოში მცხოვრები ქალბატონებისთვის ძუძუს კიბოს ადრეულ სტადიაზე მკურნალობის  ფინანსური ხელმისაწვდომობის გაზრდა;</a:t>
          </a:r>
          <a:endParaRPr lang="en-US" sz="1000" kern="1200"/>
        </a:p>
      </dsp:txBody>
      <dsp:txXfrm>
        <a:off x="268653" y="120270"/>
        <a:ext cx="3438345" cy="372930"/>
      </dsp:txXfrm>
    </dsp:sp>
    <dsp:sp modelId="{BBC6C145-3C7A-4F77-803A-29324BC72E96}">
      <dsp:nvSpPr>
        <dsp:cNvPr id="0" name=""/>
        <dsp:cNvSpPr/>
      </dsp:nvSpPr>
      <dsp:spPr>
        <a:xfrm>
          <a:off x="0" y="941776"/>
          <a:ext cx="4969565" cy="3528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6FAE2F-0BD7-470E-BF98-9ACC4F862191}">
      <dsp:nvSpPr>
        <dsp:cNvPr id="0" name=""/>
        <dsp:cNvSpPr/>
      </dsp:nvSpPr>
      <dsp:spPr>
        <a:xfrm>
          <a:off x="248478" y="735135"/>
          <a:ext cx="3478695" cy="41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1486" tIns="0" rIns="131486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მხოლოდ ქიმიოთერაპისთან შედარებით განკურნების მაჩვენებლის გაზრდა და მეტასტაზირების სიხშირის შემცირება</a:t>
          </a:r>
          <a:endParaRPr lang="en-US" sz="1000" kern="1200"/>
        </a:p>
      </dsp:txBody>
      <dsp:txXfrm>
        <a:off x="268653" y="755310"/>
        <a:ext cx="3438345" cy="372930"/>
      </dsp:txXfrm>
    </dsp:sp>
    <dsp:sp modelId="{9EEBD154-F329-4053-BB2C-A702CF0B57AF}">
      <dsp:nvSpPr>
        <dsp:cNvPr id="0" name=""/>
        <dsp:cNvSpPr/>
      </dsp:nvSpPr>
      <dsp:spPr>
        <a:xfrm>
          <a:off x="0" y="1576816"/>
          <a:ext cx="4969565" cy="3528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D205C3-B954-466F-B9FC-2B7D1B4FF84A}">
      <dsp:nvSpPr>
        <dsp:cNvPr id="0" name=""/>
        <dsp:cNvSpPr/>
      </dsp:nvSpPr>
      <dsp:spPr>
        <a:xfrm>
          <a:off x="248478" y="1370176"/>
          <a:ext cx="3478695" cy="41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1486" tIns="0" rIns="131486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ადრეული ძუძუს კიბოს  მკურნალობის საერთაშორისო  სტანდარტის დანერგვა</a:t>
          </a:r>
        </a:p>
      </dsp:txBody>
      <dsp:txXfrm>
        <a:off x="268653" y="1390351"/>
        <a:ext cx="3438345" cy="372930"/>
      </dsp:txXfrm>
    </dsp:sp>
    <dsp:sp modelId="{DDECB904-7E3E-4CD9-A47E-915AEFB563D7}">
      <dsp:nvSpPr>
        <dsp:cNvPr id="0" name=""/>
        <dsp:cNvSpPr/>
      </dsp:nvSpPr>
      <dsp:spPr>
        <a:xfrm>
          <a:off x="0" y="2211856"/>
          <a:ext cx="4969565" cy="3528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401AF8-E2C1-4872-82C3-8291E1420751}">
      <dsp:nvSpPr>
        <dsp:cNvPr id="0" name=""/>
        <dsp:cNvSpPr/>
      </dsp:nvSpPr>
      <dsp:spPr>
        <a:xfrm>
          <a:off x="248478" y="2005216"/>
          <a:ext cx="3478695" cy="41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1486" tIns="0" rIns="131486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სრულფასოვანი მკურნალობის სრული კურსის ჩატარების უზრუნველყოფა;</a:t>
          </a:r>
          <a:endParaRPr lang="en-US" sz="1000" kern="1200"/>
        </a:p>
      </dsp:txBody>
      <dsp:txXfrm>
        <a:off x="268653" y="2025391"/>
        <a:ext cx="3438345" cy="372930"/>
      </dsp:txXfrm>
    </dsp:sp>
    <dsp:sp modelId="{25D9AEB5-C3CB-422A-BED9-296E410661AC}">
      <dsp:nvSpPr>
        <dsp:cNvPr id="0" name=""/>
        <dsp:cNvSpPr/>
      </dsp:nvSpPr>
      <dsp:spPr>
        <a:xfrm>
          <a:off x="0" y="2846896"/>
          <a:ext cx="4969565" cy="3528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A95E3D-7823-4A8B-9198-1E88104371C0}">
      <dsp:nvSpPr>
        <dsp:cNvPr id="0" name=""/>
        <dsp:cNvSpPr/>
      </dsp:nvSpPr>
      <dsp:spPr>
        <a:xfrm>
          <a:off x="248478" y="2640256"/>
          <a:ext cx="3478695" cy="41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1486" tIns="0" rIns="131486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სახელმწიფოს მიერ გაწეული ხარჯების ოპტიმალურობის და ეფექტიანობის უზრუნველყოფა;</a:t>
          </a:r>
          <a:endParaRPr lang="en-US" sz="1000" kern="1200"/>
        </a:p>
      </dsp:txBody>
      <dsp:txXfrm>
        <a:off x="268653" y="2660431"/>
        <a:ext cx="3438345" cy="3729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17</Pages>
  <Words>3339</Words>
  <Characters>19037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Khatuna Chachava</dc:creator>
  <cp:lastModifiedBy>Mariam Darakhvelidze</cp:lastModifiedBy>
  <cp:revision>16</cp:revision>
  <dcterms:created xsi:type="dcterms:W3CDTF">2018-03-06T05:39:00Z</dcterms:created>
  <dcterms:modified xsi:type="dcterms:W3CDTF">2018-03-06T13:22:00Z</dcterms:modified>
</cp:coreProperties>
</file>